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971" w:rsidRDefault="007F550D" w:rsidP="001D0DA3">
      <w:pPr>
        <w:spacing w:line="360" w:lineRule="auto"/>
        <w:rPr>
          <w:rFonts w:ascii="Times New Roman" w:hAnsi="Times New Roman" w:cs="Times New Roman"/>
          <w:sz w:val="24"/>
          <w:szCs w:val="24"/>
        </w:rPr>
      </w:pPr>
      <w:r>
        <w:rPr>
          <w:rFonts w:ascii="Times New Roman" w:hAnsi="Times New Roman" w:cs="Times New Roman"/>
          <w:sz w:val="24"/>
          <w:szCs w:val="24"/>
        </w:rPr>
        <w:t>Jesse Speedy</w:t>
      </w:r>
    </w:p>
    <w:p w:rsidR="007F550D" w:rsidRDefault="007F550D" w:rsidP="001D0DA3">
      <w:pPr>
        <w:spacing w:line="360" w:lineRule="auto"/>
        <w:rPr>
          <w:rFonts w:ascii="Times New Roman" w:hAnsi="Times New Roman" w:cs="Times New Roman"/>
          <w:sz w:val="24"/>
          <w:szCs w:val="24"/>
        </w:rPr>
      </w:pPr>
      <w:r>
        <w:rPr>
          <w:rFonts w:ascii="Times New Roman" w:hAnsi="Times New Roman" w:cs="Times New Roman"/>
          <w:sz w:val="24"/>
          <w:szCs w:val="24"/>
        </w:rPr>
        <w:t>DOS 522 Rad Dose Calc.</w:t>
      </w:r>
    </w:p>
    <w:p w:rsidR="007F550D" w:rsidRDefault="007F550D" w:rsidP="001D0DA3">
      <w:pPr>
        <w:spacing w:line="360" w:lineRule="auto"/>
        <w:rPr>
          <w:rFonts w:ascii="Times New Roman" w:hAnsi="Times New Roman" w:cs="Times New Roman"/>
          <w:sz w:val="24"/>
          <w:szCs w:val="24"/>
        </w:rPr>
      </w:pPr>
      <w:r>
        <w:rPr>
          <w:rFonts w:ascii="Times New Roman" w:hAnsi="Times New Roman" w:cs="Times New Roman"/>
          <w:sz w:val="24"/>
          <w:szCs w:val="24"/>
        </w:rPr>
        <w:t>2/25/2017</w:t>
      </w:r>
    </w:p>
    <w:p w:rsidR="007F550D" w:rsidRDefault="007F550D" w:rsidP="005B2FA1">
      <w:pPr>
        <w:spacing w:line="360" w:lineRule="auto"/>
        <w:jc w:val="center"/>
        <w:rPr>
          <w:rFonts w:ascii="Times New Roman" w:hAnsi="Times New Roman" w:cs="Times New Roman"/>
          <w:sz w:val="24"/>
          <w:szCs w:val="24"/>
        </w:rPr>
      </w:pPr>
      <w:r>
        <w:rPr>
          <w:rFonts w:ascii="Times New Roman" w:hAnsi="Times New Roman" w:cs="Times New Roman"/>
          <w:sz w:val="24"/>
          <w:szCs w:val="24"/>
        </w:rPr>
        <w:t>Beam Attenuation Project: Wedge factor calc.</w:t>
      </w:r>
    </w:p>
    <w:p w:rsidR="007F550D" w:rsidRDefault="00A13922" w:rsidP="001D0DA3">
      <w:pPr>
        <w:spacing w:line="360" w:lineRule="auto"/>
        <w:rPr>
          <w:rFonts w:ascii="Times New Roman" w:hAnsi="Times New Roman" w:cs="Times New Roman"/>
          <w:sz w:val="24"/>
          <w:szCs w:val="24"/>
        </w:rPr>
      </w:pPr>
      <w:r w:rsidRPr="005F2291">
        <w:rPr>
          <w:rFonts w:ascii="Times New Roman" w:hAnsi="Times New Roman" w:cs="Times New Roman"/>
          <w:b/>
          <w:sz w:val="24"/>
          <w:szCs w:val="24"/>
          <w:u w:val="single"/>
        </w:rPr>
        <w:t>Objective:</w:t>
      </w:r>
      <w:r>
        <w:rPr>
          <w:rFonts w:ascii="Times New Roman" w:hAnsi="Times New Roman" w:cs="Times New Roman"/>
          <w:sz w:val="24"/>
          <w:szCs w:val="24"/>
        </w:rPr>
        <w:t xml:space="preserve"> To determine the wedge factor for a radiotherapy treatment plan and apply that factor to the monitor unit calculation in an actual treatment plan.</w:t>
      </w:r>
    </w:p>
    <w:p w:rsidR="00533068" w:rsidRDefault="00A13922" w:rsidP="001D0DA3">
      <w:pPr>
        <w:spacing w:line="360" w:lineRule="auto"/>
        <w:rPr>
          <w:rFonts w:ascii="Times New Roman" w:hAnsi="Times New Roman" w:cs="Times New Roman"/>
          <w:sz w:val="24"/>
          <w:szCs w:val="24"/>
        </w:rPr>
      </w:pPr>
      <w:r w:rsidRPr="005F2291">
        <w:rPr>
          <w:rFonts w:ascii="Times New Roman" w:hAnsi="Times New Roman" w:cs="Times New Roman"/>
          <w:b/>
          <w:sz w:val="24"/>
          <w:szCs w:val="24"/>
          <w:u w:val="single"/>
        </w:rPr>
        <w:t>Purpose:</w:t>
      </w:r>
      <w:r>
        <w:rPr>
          <w:rFonts w:ascii="Times New Roman" w:hAnsi="Times New Roman" w:cs="Times New Roman"/>
          <w:sz w:val="24"/>
          <w:szCs w:val="24"/>
        </w:rPr>
        <w:t xml:space="preserve"> </w:t>
      </w:r>
      <w:r w:rsidR="00533068">
        <w:rPr>
          <w:rFonts w:ascii="Times New Roman" w:hAnsi="Times New Roman" w:cs="Times New Roman"/>
          <w:sz w:val="24"/>
          <w:szCs w:val="24"/>
        </w:rPr>
        <w:t xml:space="preserve">In radiotherapeutic treatment, standardized measurement processes are established to determine linear accelerator output. These standardized measurements are compared to output measurements for variable factors to determine the impact of variables on the treatment beam. For example, an </w:t>
      </w:r>
      <w:r w:rsidR="00D85323">
        <w:rPr>
          <w:rFonts w:ascii="Times New Roman" w:hAnsi="Times New Roman" w:cs="Times New Roman"/>
          <w:sz w:val="24"/>
          <w:szCs w:val="24"/>
        </w:rPr>
        <w:t>unobstructed therapeutic treatment field</w:t>
      </w:r>
      <w:r w:rsidR="00533068">
        <w:rPr>
          <w:rFonts w:ascii="Times New Roman" w:hAnsi="Times New Roman" w:cs="Times New Roman"/>
          <w:sz w:val="24"/>
          <w:szCs w:val="24"/>
        </w:rPr>
        <w:t xml:space="preserve"> output is measured to a standard</w:t>
      </w:r>
      <w:r w:rsidR="008235B3">
        <w:rPr>
          <w:rFonts w:ascii="Times New Roman" w:hAnsi="Times New Roman" w:cs="Times New Roman"/>
          <w:sz w:val="24"/>
          <w:szCs w:val="24"/>
        </w:rPr>
        <w:t xml:space="preserve"> </w:t>
      </w:r>
      <w:r w:rsidR="00533068">
        <w:rPr>
          <w:rFonts w:ascii="Times New Roman" w:hAnsi="Times New Roman" w:cs="Times New Roman"/>
          <w:sz w:val="24"/>
          <w:szCs w:val="24"/>
        </w:rPr>
        <w:t>depth of 100cm SSD at a standard</w:t>
      </w:r>
      <w:r w:rsidR="008235B3">
        <w:rPr>
          <w:rFonts w:ascii="Times New Roman" w:hAnsi="Times New Roman" w:cs="Times New Roman"/>
          <w:sz w:val="24"/>
          <w:szCs w:val="24"/>
        </w:rPr>
        <w:t xml:space="preserve"> field size of 10x10cm</w:t>
      </w:r>
      <w:r w:rsidR="00865B55">
        <w:rPr>
          <w:rFonts w:ascii="Times New Roman" w:hAnsi="Times New Roman" w:cs="Times New Roman"/>
          <w:sz w:val="24"/>
          <w:szCs w:val="24"/>
        </w:rPr>
        <w:t>.</w:t>
      </w:r>
      <w:r w:rsidR="0027384A">
        <w:rPr>
          <w:rFonts w:ascii="Times New Roman" w:hAnsi="Times New Roman" w:cs="Times New Roman"/>
          <w:sz w:val="24"/>
          <w:szCs w:val="24"/>
          <w:vertAlign w:val="superscript"/>
        </w:rPr>
        <w:t>1</w:t>
      </w:r>
      <w:r w:rsidR="00D85323">
        <w:rPr>
          <w:rFonts w:ascii="Times New Roman" w:hAnsi="Times New Roman" w:cs="Times New Roman"/>
          <w:sz w:val="24"/>
          <w:szCs w:val="24"/>
        </w:rPr>
        <w:t xml:space="preserve"> </w:t>
      </w:r>
      <w:r w:rsidR="00533068">
        <w:rPr>
          <w:rFonts w:ascii="Times New Roman" w:hAnsi="Times New Roman" w:cs="Times New Roman"/>
          <w:sz w:val="24"/>
          <w:szCs w:val="24"/>
        </w:rPr>
        <w:t>A wedge variable can be introduced under the same standardized conditions and output with the wedge can be measured and compared to the standard field and a wedge factor is determined.</w:t>
      </w:r>
    </w:p>
    <w:p w:rsidR="00A13922" w:rsidRDefault="00D85323" w:rsidP="00533068">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By introducing attenuation devices such as wedge filters the dose distribution can be altered to benefit the planning process. </w:t>
      </w:r>
      <w:r w:rsidR="00CA368C">
        <w:rPr>
          <w:rFonts w:ascii="Times New Roman" w:hAnsi="Times New Roman" w:cs="Times New Roman"/>
          <w:sz w:val="24"/>
          <w:szCs w:val="24"/>
        </w:rPr>
        <w:t xml:space="preserve">Aspects of patient thickness and beam geometry can introduce </w:t>
      </w:r>
      <w:proofErr w:type="spellStart"/>
      <w:r w:rsidR="00CA368C">
        <w:rPr>
          <w:rFonts w:ascii="Times New Roman" w:hAnsi="Times New Roman" w:cs="Times New Roman"/>
          <w:sz w:val="24"/>
          <w:szCs w:val="24"/>
        </w:rPr>
        <w:t>inhomogeneites</w:t>
      </w:r>
      <w:proofErr w:type="spellEnd"/>
      <w:r w:rsidR="00CA368C">
        <w:rPr>
          <w:rFonts w:ascii="Times New Roman" w:hAnsi="Times New Roman" w:cs="Times New Roman"/>
          <w:sz w:val="24"/>
          <w:szCs w:val="24"/>
        </w:rPr>
        <w:t xml:space="preserve"> to a treatment plan, by adding a wedge those </w:t>
      </w:r>
      <w:proofErr w:type="spellStart"/>
      <w:r w:rsidR="00CA368C">
        <w:rPr>
          <w:rFonts w:ascii="Times New Roman" w:hAnsi="Times New Roman" w:cs="Times New Roman"/>
          <w:sz w:val="24"/>
          <w:szCs w:val="24"/>
        </w:rPr>
        <w:t>inhom</w:t>
      </w:r>
      <w:r w:rsidR="005F2291">
        <w:rPr>
          <w:rFonts w:ascii="Times New Roman" w:hAnsi="Times New Roman" w:cs="Times New Roman"/>
          <w:sz w:val="24"/>
          <w:szCs w:val="24"/>
        </w:rPr>
        <w:t>ogeneities</w:t>
      </w:r>
      <w:proofErr w:type="spellEnd"/>
      <w:r w:rsidR="005F2291">
        <w:rPr>
          <w:rFonts w:ascii="Times New Roman" w:hAnsi="Times New Roman" w:cs="Times New Roman"/>
          <w:sz w:val="24"/>
          <w:szCs w:val="24"/>
        </w:rPr>
        <w:t xml:space="preserve"> can be accounted for and corrected. </w:t>
      </w:r>
      <w:r w:rsidR="005B2FA1">
        <w:rPr>
          <w:rFonts w:ascii="Times New Roman" w:hAnsi="Times New Roman" w:cs="Times New Roman"/>
          <w:sz w:val="24"/>
          <w:szCs w:val="24"/>
        </w:rPr>
        <w:t>Wedge factor is an important value in the monitor unit calculation process the following exercise will demonstrate this.</w:t>
      </w:r>
    </w:p>
    <w:p w:rsidR="002E77EC" w:rsidRDefault="00C44686" w:rsidP="001D0DA3">
      <w:pPr>
        <w:spacing w:line="360" w:lineRule="auto"/>
        <w:rPr>
          <w:rFonts w:ascii="Times New Roman" w:hAnsi="Times New Roman" w:cs="Times New Roman"/>
          <w:sz w:val="24"/>
          <w:szCs w:val="24"/>
        </w:rPr>
      </w:pPr>
      <w:r>
        <w:rPr>
          <w:rFonts w:ascii="Times New Roman" w:hAnsi="Times New Roman" w:cs="Times New Roman"/>
          <w:sz w:val="24"/>
          <w:szCs w:val="24"/>
        </w:rPr>
        <w:tab/>
        <w:t>The wedge factor can be found using the following formula:</w:t>
      </w:r>
    </w:p>
    <w:p w:rsidR="00C44686" w:rsidRPr="0016160B" w:rsidRDefault="0016160B" w:rsidP="002E77EC">
      <w:pPr>
        <w:spacing w:line="36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Wedge factor= dose w wedge/dose wo wedge</w:t>
      </w:r>
      <w:r>
        <w:rPr>
          <w:rFonts w:ascii="Times New Roman" w:hAnsi="Times New Roman" w:cs="Times New Roman"/>
          <w:b/>
          <w:sz w:val="24"/>
          <w:szCs w:val="24"/>
          <w:vertAlign w:val="superscript"/>
        </w:rPr>
        <w:t>1</w:t>
      </w:r>
    </w:p>
    <w:p w:rsidR="00C44686" w:rsidRDefault="00C44686" w:rsidP="00FA383F">
      <w:pPr>
        <w:spacing w:line="360" w:lineRule="auto"/>
        <w:rPr>
          <w:rFonts w:ascii="Times New Roman" w:hAnsi="Times New Roman" w:cs="Times New Roman"/>
          <w:sz w:val="24"/>
          <w:szCs w:val="24"/>
        </w:rPr>
      </w:pPr>
      <w:r w:rsidRPr="00C44686">
        <w:rPr>
          <w:rFonts w:ascii="Times New Roman" w:hAnsi="Times New Roman" w:cs="Times New Roman"/>
          <w:b/>
          <w:sz w:val="24"/>
          <w:szCs w:val="24"/>
          <w:u w:val="single"/>
        </w:rPr>
        <w:t xml:space="preserve">Methods and Materials: </w:t>
      </w:r>
      <w:r>
        <w:rPr>
          <w:rFonts w:ascii="Times New Roman" w:hAnsi="Times New Roman" w:cs="Times New Roman"/>
          <w:sz w:val="24"/>
          <w:szCs w:val="24"/>
        </w:rPr>
        <w:t xml:space="preserve"> In this exercise wedge output was measured on a Varian 2100IX linear accelerator. Field size was set at </w:t>
      </w:r>
      <w:r w:rsidR="00FA383F">
        <w:rPr>
          <w:rFonts w:ascii="Times New Roman" w:hAnsi="Times New Roman" w:cs="Times New Roman"/>
          <w:sz w:val="24"/>
          <w:szCs w:val="24"/>
        </w:rPr>
        <w:t>10x10 cm</w:t>
      </w:r>
      <w:r>
        <w:rPr>
          <w:rFonts w:ascii="Times New Roman" w:hAnsi="Times New Roman" w:cs="Times New Roman"/>
          <w:sz w:val="24"/>
          <w:szCs w:val="24"/>
        </w:rPr>
        <w:t xml:space="preserve">. The </w:t>
      </w:r>
      <w:proofErr w:type="spellStart"/>
      <w:r>
        <w:rPr>
          <w:rFonts w:ascii="Times New Roman" w:hAnsi="Times New Roman" w:cs="Times New Roman"/>
          <w:sz w:val="24"/>
          <w:szCs w:val="24"/>
        </w:rPr>
        <w:t>lina</w:t>
      </w:r>
      <w:r w:rsidR="00FA383F">
        <w:rPr>
          <w:rFonts w:ascii="Times New Roman" w:hAnsi="Times New Roman" w:cs="Times New Roman"/>
          <w:sz w:val="24"/>
          <w:szCs w:val="24"/>
        </w:rPr>
        <w:t>c</w:t>
      </w:r>
      <w:proofErr w:type="spellEnd"/>
      <w:r w:rsidR="00FA383F">
        <w:rPr>
          <w:rFonts w:ascii="Times New Roman" w:hAnsi="Times New Roman" w:cs="Times New Roman"/>
          <w:sz w:val="24"/>
          <w:szCs w:val="24"/>
        </w:rPr>
        <w:t xml:space="preserve"> delivered 100 monitor units </w:t>
      </w:r>
      <w:r w:rsidR="004A572A">
        <w:rPr>
          <w:rFonts w:ascii="Times New Roman" w:hAnsi="Times New Roman" w:cs="Times New Roman"/>
          <w:sz w:val="24"/>
          <w:szCs w:val="24"/>
        </w:rPr>
        <w:t xml:space="preserve">(MU) </w:t>
      </w:r>
      <w:r w:rsidR="00FA383F">
        <w:rPr>
          <w:rFonts w:ascii="Times New Roman" w:hAnsi="Times New Roman" w:cs="Times New Roman"/>
          <w:sz w:val="24"/>
          <w:szCs w:val="24"/>
        </w:rPr>
        <w:t>at</w:t>
      </w:r>
      <w:r>
        <w:rPr>
          <w:rFonts w:ascii="Times New Roman" w:hAnsi="Times New Roman" w:cs="Times New Roman"/>
          <w:sz w:val="24"/>
          <w:szCs w:val="24"/>
        </w:rPr>
        <w:t xml:space="preserve"> a dose rate of 600 monitor units per minute to a PTW ionization cham</w:t>
      </w:r>
      <w:r w:rsidR="009A61B5">
        <w:rPr>
          <w:rFonts w:ascii="Times New Roman" w:hAnsi="Times New Roman" w:cs="Times New Roman"/>
          <w:sz w:val="24"/>
          <w:szCs w:val="24"/>
        </w:rPr>
        <w:t>b</w:t>
      </w:r>
      <w:r>
        <w:rPr>
          <w:rFonts w:ascii="Times New Roman" w:hAnsi="Times New Roman" w:cs="Times New Roman"/>
          <w:sz w:val="24"/>
          <w:szCs w:val="24"/>
        </w:rPr>
        <w:t>er model N30002</w:t>
      </w:r>
      <w:r w:rsidR="00BD7983">
        <w:rPr>
          <w:rFonts w:ascii="Times New Roman" w:hAnsi="Times New Roman" w:cs="Times New Roman"/>
          <w:sz w:val="24"/>
          <w:szCs w:val="24"/>
        </w:rPr>
        <w:t xml:space="preserve"> placed within a 10cm of solid water equivalent material</w:t>
      </w:r>
      <w:r>
        <w:rPr>
          <w:rFonts w:ascii="Times New Roman" w:hAnsi="Times New Roman" w:cs="Times New Roman"/>
          <w:sz w:val="24"/>
          <w:szCs w:val="24"/>
        </w:rPr>
        <w:t xml:space="preserve">. </w:t>
      </w:r>
      <w:r w:rsidR="009A61B5">
        <w:rPr>
          <w:rFonts w:ascii="Times New Roman" w:hAnsi="Times New Roman" w:cs="Times New Roman"/>
          <w:sz w:val="24"/>
          <w:szCs w:val="24"/>
        </w:rPr>
        <w:t xml:space="preserve">SSD was set at 100cm to the water solid surface. </w:t>
      </w:r>
      <w:r w:rsidR="00BD7983">
        <w:rPr>
          <w:rFonts w:ascii="Times New Roman" w:hAnsi="Times New Roman" w:cs="Times New Roman"/>
          <w:sz w:val="24"/>
          <w:szCs w:val="24"/>
        </w:rPr>
        <w:t xml:space="preserve">Additionally, 6cm water solid was placed behind the ionization chamber to absorb and reduce any backscatter. No buildup cap was needed on the ionization chamber due to the presence of the water solid material. </w:t>
      </w:r>
      <w:r w:rsidR="007B3A4C">
        <w:rPr>
          <w:rFonts w:ascii="Times New Roman" w:hAnsi="Times New Roman" w:cs="Times New Roman"/>
          <w:sz w:val="24"/>
          <w:szCs w:val="24"/>
        </w:rPr>
        <w:t xml:space="preserve">An </w:t>
      </w:r>
      <w:proofErr w:type="spellStart"/>
      <w:r w:rsidR="007B3A4C">
        <w:rPr>
          <w:rFonts w:ascii="Times New Roman" w:hAnsi="Times New Roman" w:cs="Times New Roman"/>
          <w:sz w:val="24"/>
          <w:szCs w:val="24"/>
        </w:rPr>
        <w:t>Inovision</w:t>
      </w:r>
      <w:proofErr w:type="spellEnd"/>
      <w:r w:rsidR="007B3A4C">
        <w:rPr>
          <w:rFonts w:ascii="Times New Roman" w:hAnsi="Times New Roman" w:cs="Times New Roman"/>
          <w:sz w:val="24"/>
          <w:szCs w:val="24"/>
        </w:rPr>
        <w:t xml:space="preserve"> electrometer model</w:t>
      </w:r>
      <w:r w:rsidR="00693BBC">
        <w:rPr>
          <w:rFonts w:ascii="Times New Roman" w:hAnsi="Times New Roman" w:cs="Times New Roman"/>
          <w:sz w:val="24"/>
          <w:szCs w:val="24"/>
        </w:rPr>
        <w:t xml:space="preserve"> 35040 set to a bias voltage </w:t>
      </w:r>
      <w:r w:rsidR="00865B55">
        <w:rPr>
          <w:rFonts w:ascii="Times New Roman" w:hAnsi="Times New Roman" w:cs="Times New Roman"/>
          <w:sz w:val="24"/>
          <w:szCs w:val="24"/>
        </w:rPr>
        <w:t xml:space="preserve">of 300v </w:t>
      </w:r>
      <w:r w:rsidR="00693BBC">
        <w:rPr>
          <w:rFonts w:ascii="Times New Roman" w:hAnsi="Times New Roman" w:cs="Times New Roman"/>
          <w:sz w:val="24"/>
          <w:szCs w:val="24"/>
        </w:rPr>
        <w:t xml:space="preserve">to collect the charge and measure output. </w:t>
      </w:r>
      <w:r w:rsidR="007B3A4C">
        <w:rPr>
          <w:rFonts w:ascii="Times New Roman" w:hAnsi="Times New Roman" w:cs="Times New Roman"/>
          <w:sz w:val="24"/>
          <w:szCs w:val="24"/>
        </w:rPr>
        <w:t xml:space="preserve">The </w:t>
      </w:r>
      <w:proofErr w:type="gramStart"/>
      <w:r w:rsidR="00F35FB1">
        <w:rPr>
          <w:rFonts w:ascii="Times New Roman" w:hAnsi="Times New Roman" w:cs="Times New Roman"/>
          <w:sz w:val="24"/>
          <w:szCs w:val="24"/>
        </w:rPr>
        <w:t xml:space="preserve">aforementioned </w:t>
      </w:r>
      <w:r w:rsidR="007B3A4C">
        <w:rPr>
          <w:rFonts w:ascii="Times New Roman" w:hAnsi="Times New Roman" w:cs="Times New Roman"/>
          <w:sz w:val="24"/>
          <w:szCs w:val="24"/>
        </w:rPr>
        <w:t>calibration</w:t>
      </w:r>
      <w:proofErr w:type="gramEnd"/>
      <w:r w:rsidR="007B3A4C">
        <w:rPr>
          <w:rFonts w:ascii="Times New Roman" w:hAnsi="Times New Roman" w:cs="Times New Roman"/>
          <w:sz w:val="24"/>
          <w:szCs w:val="24"/>
        </w:rPr>
        <w:t xml:space="preserve"> was done in </w:t>
      </w:r>
      <w:r w:rsidR="007B3A4C">
        <w:rPr>
          <w:rFonts w:ascii="Times New Roman" w:hAnsi="Times New Roman" w:cs="Times New Roman"/>
          <w:sz w:val="24"/>
          <w:szCs w:val="24"/>
        </w:rPr>
        <w:lastRenderedPageBreak/>
        <w:t>three trial</w:t>
      </w:r>
      <w:r w:rsidR="00F35FB1">
        <w:rPr>
          <w:rFonts w:ascii="Times New Roman" w:hAnsi="Times New Roman" w:cs="Times New Roman"/>
          <w:sz w:val="24"/>
          <w:szCs w:val="24"/>
        </w:rPr>
        <w:t>s</w:t>
      </w:r>
      <w:r w:rsidR="007B3A4C">
        <w:rPr>
          <w:rFonts w:ascii="Times New Roman" w:hAnsi="Times New Roman" w:cs="Times New Roman"/>
          <w:sz w:val="24"/>
          <w:szCs w:val="24"/>
        </w:rPr>
        <w:t xml:space="preserve"> </w:t>
      </w:r>
      <w:r w:rsidR="00F35FB1">
        <w:rPr>
          <w:rFonts w:ascii="Times New Roman" w:hAnsi="Times New Roman" w:cs="Times New Roman"/>
          <w:sz w:val="24"/>
          <w:szCs w:val="24"/>
        </w:rPr>
        <w:t>utilizing</w:t>
      </w:r>
      <w:r w:rsidR="00D82375">
        <w:rPr>
          <w:rFonts w:ascii="Times New Roman" w:hAnsi="Times New Roman" w:cs="Times New Roman"/>
          <w:sz w:val="24"/>
          <w:szCs w:val="24"/>
        </w:rPr>
        <w:t xml:space="preserve"> 6MV and 10MV</w:t>
      </w:r>
      <w:r w:rsidR="007B3A4C">
        <w:rPr>
          <w:rFonts w:ascii="Times New Roman" w:hAnsi="Times New Roman" w:cs="Times New Roman"/>
          <w:sz w:val="24"/>
          <w:szCs w:val="24"/>
        </w:rPr>
        <w:t xml:space="preserve"> photon energy</w:t>
      </w:r>
      <w:r w:rsidR="00F35FB1">
        <w:rPr>
          <w:rFonts w:ascii="Times New Roman" w:hAnsi="Times New Roman" w:cs="Times New Roman"/>
          <w:sz w:val="24"/>
          <w:szCs w:val="24"/>
        </w:rPr>
        <w:t>. Three measurements were done with unobscured fields of each energy and three measurements were done with a thirty-degree wedge. To ensure accuracy of wedge and ionization chamber alignment three additional measurements were taken of each energy with the wedge rotated 180 degrees.</w:t>
      </w:r>
    </w:p>
    <w:p w:rsidR="00F27580" w:rsidRDefault="009A61B5" w:rsidP="001D0DA3">
      <w:pPr>
        <w:spacing w:line="360" w:lineRule="auto"/>
        <w:rPr>
          <w:rFonts w:ascii="Times New Roman" w:hAnsi="Times New Roman" w:cs="Times New Roman"/>
          <w:sz w:val="24"/>
          <w:szCs w:val="24"/>
        </w:rPr>
      </w:pPr>
      <w:r>
        <w:rPr>
          <w:rFonts w:ascii="Times New Roman" w:hAnsi="Times New Roman" w:cs="Times New Roman"/>
          <w:sz w:val="24"/>
          <w:szCs w:val="24"/>
        </w:rPr>
        <w:t>Pictured</w:t>
      </w:r>
      <w:r w:rsidR="00F27580">
        <w:rPr>
          <w:rFonts w:ascii="Times New Roman" w:hAnsi="Times New Roman" w:cs="Times New Roman"/>
          <w:sz w:val="24"/>
          <w:szCs w:val="24"/>
        </w:rPr>
        <w:t xml:space="preserve"> below is the setup for the wedge output measurement:</w:t>
      </w:r>
    </w:p>
    <w:p w:rsidR="00F27580" w:rsidRDefault="00F27580" w:rsidP="00FA383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96700" cy="1947545"/>
            <wp:effectExtent l="133350" t="114300" r="146685" b="147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_085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22735" cy="19670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A383F">
        <w:rPr>
          <w:rFonts w:ascii="Times New Roman" w:hAnsi="Times New Roman" w:cs="Times New Roman"/>
          <w:noProof/>
          <w:sz w:val="24"/>
          <w:szCs w:val="24"/>
        </w:rPr>
        <w:drawing>
          <wp:inline distT="0" distB="0" distL="0" distR="0" wp14:anchorId="7194BFDC" wp14:editId="72914910">
            <wp:extent cx="2593313" cy="1945005"/>
            <wp:effectExtent l="133350" t="114300" r="150495" b="150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_085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0736" cy="19655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4916" w:rsidRDefault="00FA383F" w:rsidP="001D0DA3">
      <w:pPr>
        <w:spacing w:line="360" w:lineRule="auto"/>
        <w:rPr>
          <w:rFonts w:ascii="Times New Roman" w:hAnsi="Times New Roman" w:cs="Times New Roman"/>
          <w:b/>
          <w:sz w:val="24"/>
          <w:szCs w:val="24"/>
          <w:u w:val="single"/>
        </w:rPr>
      </w:pPr>
      <w:r w:rsidRPr="00FA383F">
        <w:rPr>
          <w:rFonts w:ascii="Times New Roman" w:hAnsi="Times New Roman" w:cs="Times New Roman"/>
          <w:b/>
          <w:sz w:val="24"/>
          <w:szCs w:val="24"/>
          <w:u w:val="single"/>
        </w:rPr>
        <w:t>Results:</w:t>
      </w:r>
      <w:r>
        <w:rPr>
          <w:rFonts w:ascii="Times New Roman" w:hAnsi="Times New Roman" w:cs="Times New Roman"/>
          <w:b/>
          <w:sz w:val="24"/>
          <w:szCs w:val="24"/>
          <w:u w:val="single"/>
        </w:rPr>
        <w:t xml:space="preserve"> </w:t>
      </w:r>
    </w:p>
    <w:p w:rsidR="009165B8" w:rsidRPr="009165B8" w:rsidRDefault="009165B8" w:rsidP="009165B8">
      <w:pPr>
        <w:spacing w:line="360" w:lineRule="auto"/>
        <w:jc w:val="center"/>
        <w:rPr>
          <w:rFonts w:ascii="Times New Roman" w:hAnsi="Times New Roman" w:cs="Times New Roman"/>
          <w:sz w:val="24"/>
          <w:szCs w:val="24"/>
        </w:rPr>
      </w:pPr>
      <w:r>
        <w:rPr>
          <w:rFonts w:ascii="Times New Roman" w:hAnsi="Times New Roman" w:cs="Times New Roman"/>
          <w:b/>
          <w:sz w:val="24"/>
          <w:szCs w:val="24"/>
          <w:u w:val="single"/>
        </w:rPr>
        <w:t xml:space="preserve">Table 1: </w:t>
      </w:r>
      <w:r>
        <w:rPr>
          <w:rFonts w:ascii="Times New Roman" w:hAnsi="Times New Roman" w:cs="Times New Roman"/>
          <w:sz w:val="24"/>
          <w:szCs w:val="24"/>
        </w:rPr>
        <w:t>Output recordings</w:t>
      </w:r>
    </w:p>
    <w:tbl>
      <w:tblPr>
        <w:tblStyle w:val="TableGrid"/>
        <w:tblW w:w="0" w:type="auto"/>
        <w:jc w:val="center"/>
        <w:tblLook w:val="04A0" w:firstRow="1" w:lastRow="0" w:firstColumn="1" w:lastColumn="0" w:noHBand="0" w:noVBand="1"/>
      </w:tblPr>
      <w:tblGrid>
        <w:gridCol w:w="2211"/>
        <w:gridCol w:w="2209"/>
        <w:gridCol w:w="2382"/>
        <w:gridCol w:w="2548"/>
      </w:tblGrid>
      <w:tr w:rsidR="00FA383F" w:rsidTr="00BB2CB4">
        <w:trPr>
          <w:jc w:val="center"/>
        </w:trPr>
        <w:tc>
          <w:tcPr>
            <w:tcW w:w="2337" w:type="dxa"/>
            <w:shd w:val="clear" w:color="auto" w:fill="FFF2CC" w:themeFill="accent4" w:themeFillTint="33"/>
          </w:tcPr>
          <w:p w:rsidR="00FA383F" w:rsidRDefault="001A29ED" w:rsidP="00BB2CB4">
            <w:pPr>
              <w:spacing w:line="360" w:lineRule="auto"/>
              <w:jc w:val="center"/>
              <w:rPr>
                <w:rFonts w:ascii="Times New Roman" w:hAnsi="Times New Roman" w:cs="Times New Roman"/>
                <w:sz w:val="24"/>
                <w:szCs w:val="24"/>
              </w:rPr>
            </w:pPr>
            <w:r>
              <w:rPr>
                <w:rFonts w:ascii="Times New Roman" w:hAnsi="Times New Roman" w:cs="Times New Roman"/>
                <w:sz w:val="24"/>
                <w:szCs w:val="24"/>
              </w:rPr>
              <w:t>Beam Energy</w:t>
            </w:r>
          </w:p>
        </w:tc>
        <w:tc>
          <w:tcPr>
            <w:tcW w:w="2337" w:type="dxa"/>
            <w:shd w:val="clear" w:color="auto" w:fill="FFF2CC" w:themeFill="accent4" w:themeFillTint="33"/>
          </w:tcPr>
          <w:p w:rsidR="00FA383F" w:rsidRDefault="001A29ED" w:rsidP="00BB2CB4">
            <w:pPr>
              <w:spacing w:line="360" w:lineRule="auto"/>
              <w:jc w:val="center"/>
              <w:rPr>
                <w:rFonts w:ascii="Times New Roman" w:hAnsi="Times New Roman" w:cs="Times New Roman"/>
                <w:sz w:val="24"/>
                <w:szCs w:val="24"/>
              </w:rPr>
            </w:pPr>
            <w:r>
              <w:rPr>
                <w:rFonts w:ascii="Times New Roman" w:hAnsi="Times New Roman" w:cs="Times New Roman"/>
                <w:sz w:val="24"/>
                <w:szCs w:val="24"/>
              </w:rPr>
              <w:t>Non-wedge 10x10</w:t>
            </w:r>
          </w:p>
        </w:tc>
        <w:tc>
          <w:tcPr>
            <w:tcW w:w="2518" w:type="dxa"/>
            <w:shd w:val="clear" w:color="auto" w:fill="FFF2CC" w:themeFill="accent4" w:themeFillTint="33"/>
          </w:tcPr>
          <w:p w:rsidR="00FA383F" w:rsidRDefault="001A29ED" w:rsidP="00BB2CB4">
            <w:pPr>
              <w:spacing w:line="360" w:lineRule="auto"/>
              <w:jc w:val="center"/>
              <w:rPr>
                <w:rFonts w:ascii="Times New Roman" w:hAnsi="Times New Roman" w:cs="Times New Roman"/>
                <w:sz w:val="24"/>
                <w:szCs w:val="24"/>
              </w:rPr>
            </w:pPr>
            <w:r>
              <w:rPr>
                <w:rFonts w:ascii="Times New Roman" w:hAnsi="Times New Roman" w:cs="Times New Roman"/>
                <w:sz w:val="24"/>
                <w:szCs w:val="24"/>
              </w:rPr>
              <w:t>30˚ “In” wedged 10x10</w:t>
            </w:r>
          </w:p>
        </w:tc>
        <w:tc>
          <w:tcPr>
            <w:tcW w:w="2700" w:type="dxa"/>
            <w:shd w:val="clear" w:color="auto" w:fill="FFF2CC" w:themeFill="accent4" w:themeFillTint="33"/>
          </w:tcPr>
          <w:p w:rsidR="00FA383F" w:rsidRDefault="001A29ED" w:rsidP="00BB2CB4">
            <w:pPr>
              <w:spacing w:line="360" w:lineRule="auto"/>
              <w:jc w:val="center"/>
              <w:rPr>
                <w:rFonts w:ascii="Times New Roman" w:hAnsi="Times New Roman" w:cs="Times New Roman"/>
                <w:sz w:val="24"/>
                <w:szCs w:val="24"/>
              </w:rPr>
            </w:pPr>
            <w:r>
              <w:rPr>
                <w:rFonts w:ascii="Times New Roman" w:hAnsi="Times New Roman" w:cs="Times New Roman"/>
                <w:sz w:val="24"/>
                <w:szCs w:val="24"/>
              </w:rPr>
              <w:t>30˚ “Out” wedged 10x10</w:t>
            </w:r>
          </w:p>
        </w:tc>
      </w:tr>
      <w:tr w:rsidR="00FA383F" w:rsidTr="00BB2CB4">
        <w:trPr>
          <w:jc w:val="center"/>
        </w:trPr>
        <w:tc>
          <w:tcPr>
            <w:tcW w:w="2337" w:type="dxa"/>
            <w:shd w:val="clear" w:color="auto" w:fill="D9E2F3" w:themeFill="accent5" w:themeFillTint="33"/>
          </w:tcPr>
          <w:p w:rsidR="00FA383F" w:rsidRDefault="00D82375" w:rsidP="001D0DA3">
            <w:pPr>
              <w:spacing w:line="360" w:lineRule="auto"/>
              <w:rPr>
                <w:rFonts w:ascii="Times New Roman" w:hAnsi="Times New Roman" w:cs="Times New Roman"/>
                <w:sz w:val="24"/>
                <w:szCs w:val="24"/>
              </w:rPr>
            </w:pPr>
            <w:r>
              <w:rPr>
                <w:rFonts w:ascii="Times New Roman" w:hAnsi="Times New Roman" w:cs="Times New Roman"/>
                <w:sz w:val="24"/>
                <w:szCs w:val="24"/>
              </w:rPr>
              <w:t>6MV</w:t>
            </w:r>
            <w:r w:rsidR="001A29ED">
              <w:rPr>
                <w:rFonts w:ascii="Times New Roman" w:hAnsi="Times New Roman" w:cs="Times New Roman"/>
                <w:sz w:val="24"/>
                <w:szCs w:val="24"/>
              </w:rPr>
              <w:t xml:space="preserve"> Trial 1</w:t>
            </w:r>
          </w:p>
        </w:tc>
        <w:tc>
          <w:tcPr>
            <w:tcW w:w="2337" w:type="dxa"/>
            <w:shd w:val="clear" w:color="auto" w:fill="D9E2F3" w:themeFill="accent5" w:themeFillTint="33"/>
          </w:tcPr>
          <w:p w:rsidR="00FA383F" w:rsidRDefault="008E6472" w:rsidP="001D0DA3">
            <w:pPr>
              <w:spacing w:line="360" w:lineRule="auto"/>
              <w:rPr>
                <w:rFonts w:ascii="Times New Roman" w:hAnsi="Times New Roman" w:cs="Times New Roman"/>
                <w:sz w:val="24"/>
                <w:szCs w:val="24"/>
              </w:rPr>
            </w:pPr>
            <w:r>
              <w:rPr>
                <w:rFonts w:ascii="Times New Roman" w:hAnsi="Times New Roman" w:cs="Times New Roman"/>
                <w:sz w:val="24"/>
                <w:szCs w:val="24"/>
              </w:rPr>
              <w:t>12.363</w:t>
            </w:r>
          </w:p>
        </w:tc>
        <w:tc>
          <w:tcPr>
            <w:tcW w:w="2518" w:type="dxa"/>
            <w:shd w:val="clear" w:color="auto" w:fill="D9E2F3" w:themeFill="accent5" w:themeFillTint="33"/>
          </w:tcPr>
          <w:p w:rsidR="00FA383F" w:rsidRDefault="008E6472" w:rsidP="001D0DA3">
            <w:pPr>
              <w:spacing w:line="360" w:lineRule="auto"/>
              <w:rPr>
                <w:rFonts w:ascii="Times New Roman" w:hAnsi="Times New Roman" w:cs="Times New Roman"/>
                <w:sz w:val="24"/>
                <w:szCs w:val="24"/>
              </w:rPr>
            </w:pPr>
            <w:r>
              <w:rPr>
                <w:rFonts w:ascii="Times New Roman" w:hAnsi="Times New Roman" w:cs="Times New Roman"/>
                <w:sz w:val="24"/>
                <w:szCs w:val="24"/>
              </w:rPr>
              <w:t>6.824</w:t>
            </w:r>
          </w:p>
        </w:tc>
        <w:tc>
          <w:tcPr>
            <w:tcW w:w="2700" w:type="dxa"/>
            <w:shd w:val="clear" w:color="auto" w:fill="D9E2F3" w:themeFill="accent5" w:themeFillTint="33"/>
          </w:tcPr>
          <w:p w:rsidR="00FA383F" w:rsidRDefault="008E6472" w:rsidP="001D0DA3">
            <w:pPr>
              <w:spacing w:line="360" w:lineRule="auto"/>
              <w:rPr>
                <w:rFonts w:ascii="Times New Roman" w:hAnsi="Times New Roman" w:cs="Times New Roman"/>
                <w:sz w:val="24"/>
                <w:szCs w:val="24"/>
              </w:rPr>
            </w:pPr>
            <w:r>
              <w:rPr>
                <w:rFonts w:ascii="Times New Roman" w:hAnsi="Times New Roman" w:cs="Times New Roman"/>
                <w:sz w:val="24"/>
                <w:szCs w:val="24"/>
              </w:rPr>
              <w:t>6.810</w:t>
            </w:r>
          </w:p>
        </w:tc>
      </w:tr>
      <w:tr w:rsidR="00FA383F" w:rsidTr="00BB2CB4">
        <w:trPr>
          <w:jc w:val="center"/>
        </w:trPr>
        <w:tc>
          <w:tcPr>
            <w:tcW w:w="2337" w:type="dxa"/>
            <w:shd w:val="clear" w:color="auto" w:fill="D9E2F3" w:themeFill="accent5" w:themeFillTint="33"/>
          </w:tcPr>
          <w:p w:rsidR="00FA383F" w:rsidRDefault="00D82375" w:rsidP="001D0DA3">
            <w:pPr>
              <w:spacing w:line="360" w:lineRule="auto"/>
              <w:rPr>
                <w:rFonts w:ascii="Times New Roman" w:hAnsi="Times New Roman" w:cs="Times New Roman"/>
                <w:sz w:val="24"/>
                <w:szCs w:val="24"/>
              </w:rPr>
            </w:pPr>
            <w:r>
              <w:rPr>
                <w:rFonts w:ascii="Times New Roman" w:hAnsi="Times New Roman" w:cs="Times New Roman"/>
                <w:sz w:val="24"/>
                <w:szCs w:val="24"/>
              </w:rPr>
              <w:t xml:space="preserve">6MV </w:t>
            </w:r>
            <w:r w:rsidR="001A29ED">
              <w:rPr>
                <w:rFonts w:ascii="Times New Roman" w:hAnsi="Times New Roman" w:cs="Times New Roman"/>
                <w:sz w:val="24"/>
                <w:szCs w:val="24"/>
              </w:rPr>
              <w:t>Trial 2</w:t>
            </w:r>
          </w:p>
        </w:tc>
        <w:tc>
          <w:tcPr>
            <w:tcW w:w="2337" w:type="dxa"/>
            <w:shd w:val="clear" w:color="auto" w:fill="D9E2F3" w:themeFill="accent5" w:themeFillTint="33"/>
          </w:tcPr>
          <w:p w:rsidR="00FA383F" w:rsidRDefault="008E6472" w:rsidP="001D0DA3">
            <w:pPr>
              <w:spacing w:line="360" w:lineRule="auto"/>
              <w:rPr>
                <w:rFonts w:ascii="Times New Roman" w:hAnsi="Times New Roman" w:cs="Times New Roman"/>
                <w:sz w:val="24"/>
                <w:szCs w:val="24"/>
              </w:rPr>
            </w:pPr>
            <w:r>
              <w:rPr>
                <w:rFonts w:ascii="Times New Roman" w:hAnsi="Times New Roman" w:cs="Times New Roman"/>
                <w:sz w:val="24"/>
                <w:szCs w:val="24"/>
              </w:rPr>
              <w:t>12.357</w:t>
            </w:r>
          </w:p>
        </w:tc>
        <w:tc>
          <w:tcPr>
            <w:tcW w:w="2518" w:type="dxa"/>
            <w:shd w:val="clear" w:color="auto" w:fill="D9E2F3" w:themeFill="accent5" w:themeFillTint="33"/>
          </w:tcPr>
          <w:p w:rsidR="00FA383F" w:rsidRDefault="008E6472" w:rsidP="001D0DA3">
            <w:pPr>
              <w:spacing w:line="360" w:lineRule="auto"/>
              <w:rPr>
                <w:rFonts w:ascii="Times New Roman" w:hAnsi="Times New Roman" w:cs="Times New Roman"/>
                <w:sz w:val="24"/>
                <w:szCs w:val="24"/>
              </w:rPr>
            </w:pPr>
            <w:r>
              <w:rPr>
                <w:rFonts w:ascii="Times New Roman" w:hAnsi="Times New Roman" w:cs="Times New Roman"/>
                <w:sz w:val="24"/>
                <w:szCs w:val="24"/>
              </w:rPr>
              <w:t>6.828</w:t>
            </w:r>
          </w:p>
        </w:tc>
        <w:tc>
          <w:tcPr>
            <w:tcW w:w="2700" w:type="dxa"/>
            <w:shd w:val="clear" w:color="auto" w:fill="D9E2F3" w:themeFill="accent5" w:themeFillTint="33"/>
          </w:tcPr>
          <w:p w:rsidR="00FA383F" w:rsidRDefault="008E6472" w:rsidP="001D0DA3">
            <w:pPr>
              <w:spacing w:line="360" w:lineRule="auto"/>
              <w:rPr>
                <w:rFonts w:ascii="Times New Roman" w:hAnsi="Times New Roman" w:cs="Times New Roman"/>
                <w:sz w:val="24"/>
                <w:szCs w:val="24"/>
              </w:rPr>
            </w:pPr>
            <w:r>
              <w:rPr>
                <w:rFonts w:ascii="Times New Roman" w:hAnsi="Times New Roman" w:cs="Times New Roman"/>
                <w:sz w:val="24"/>
                <w:szCs w:val="24"/>
              </w:rPr>
              <w:t>6.812</w:t>
            </w:r>
          </w:p>
        </w:tc>
      </w:tr>
      <w:tr w:rsidR="00FA383F" w:rsidTr="00BB2CB4">
        <w:trPr>
          <w:jc w:val="center"/>
        </w:trPr>
        <w:tc>
          <w:tcPr>
            <w:tcW w:w="2337" w:type="dxa"/>
            <w:shd w:val="clear" w:color="auto" w:fill="D9E2F3" w:themeFill="accent5" w:themeFillTint="33"/>
          </w:tcPr>
          <w:p w:rsidR="00FA383F" w:rsidRDefault="00D82375" w:rsidP="001D0DA3">
            <w:pPr>
              <w:spacing w:line="360" w:lineRule="auto"/>
              <w:rPr>
                <w:rFonts w:ascii="Times New Roman" w:hAnsi="Times New Roman" w:cs="Times New Roman"/>
                <w:sz w:val="24"/>
                <w:szCs w:val="24"/>
              </w:rPr>
            </w:pPr>
            <w:r>
              <w:rPr>
                <w:rFonts w:ascii="Times New Roman" w:hAnsi="Times New Roman" w:cs="Times New Roman"/>
                <w:sz w:val="24"/>
                <w:szCs w:val="24"/>
              </w:rPr>
              <w:t>6MV</w:t>
            </w:r>
            <w:r w:rsidR="001A29ED">
              <w:rPr>
                <w:rFonts w:ascii="Times New Roman" w:hAnsi="Times New Roman" w:cs="Times New Roman"/>
                <w:sz w:val="24"/>
                <w:szCs w:val="24"/>
              </w:rPr>
              <w:t xml:space="preserve"> Trial 3</w:t>
            </w:r>
          </w:p>
        </w:tc>
        <w:tc>
          <w:tcPr>
            <w:tcW w:w="2337" w:type="dxa"/>
            <w:shd w:val="clear" w:color="auto" w:fill="D9E2F3" w:themeFill="accent5" w:themeFillTint="33"/>
          </w:tcPr>
          <w:p w:rsidR="00FA383F" w:rsidRDefault="008E6472" w:rsidP="001D0DA3">
            <w:pPr>
              <w:spacing w:line="360" w:lineRule="auto"/>
              <w:rPr>
                <w:rFonts w:ascii="Times New Roman" w:hAnsi="Times New Roman" w:cs="Times New Roman"/>
                <w:sz w:val="24"/>
                <w:szCs w:val="24"/>
              </w:rPr>
            </w:pPr>
            <w:r>
              <w:rPr>
                <w:rFonts w:ascii="Times New Roman" w:hAnsi="Times New Roman" w:cs="Times New Roman"/>
                <w:sz w:val="24"/>
                <w:szCs w:val="24"/>
              </w:rPr>
              <w:t>12.367</w:t>
            </w:r>
          </w:p>
        </w:tc>
        <w:tc>
          <w:tcPr>
            <w:tcW w:w="2518" w:type="dxa"/>
            <w:shd w:val="clear" w:color="auto" w:fill="D9E2F3" w:themeFill="accent5" w:themeFillTint="33"/>
          </w:tcPr>
          <w:p w:rsidR="00FA383F" w:rsidRDefault="008E6472" w:rsidP="001D0DA3">
            <w:pPr>
              <w:spacing w:line="360" w:lineRule="auto"/>
              <w:rPr>
                <w:rFonts w:ascii="Times New Roman" w:hAnsi="Times New Roman" w:cs="Times New Roman"/>
                <w:sz w:val="24"/>
                <w:szCs w:val="24"/>
              </w:rPr>
            </w:pPr>
            <w:r>
              <w:rPr>
                <w:rFonts w:ascii="Times New Roman" w:hAnsi="Times New Roman" w:cs="Times New Roman"/>
                <w:sz w:val="24"/>
                <w:szCs w:val="24"/>
              </w:rPr>
              <w:t>6.826</w:t>
            </w:r>
          </w:p>
        </w:tc>
        <w:tc>
          <w:tcPr>
            <w:tcW w:w="2700" w:type="dxa"/>
            <w:shd w:val="clear" w:color="auto" w:fill="D9E2F3" w:themeFill="accent5" w:themeFillTint="33"/>
          </w:tcPr>
          <w:p w:rsidR="00FA383F" w:rsidRDefault="008E6472" w:rsidP="001D0DA3">
            <w:pPr>
              <w:spacing w:line="360" w:lineRule="auto"/>
              <w:rPr>
                <w:rFonts w:ascii="Times New Roman" w:hAnsi="Times New Roman" w:cs="Times New Roman"/>
                <w:sz w:val="24"/>
                <w:szCs w:val="24"/>
              </w:rPr>
            </w:pPr>
            <w:r>
              <w:rPr>
                <w:rFonts w:ascii="Times New Roman" w:hAnsi="Times New Roman" w:cs="Times New Roman"/>
                <w:sz w:val="24"/>
                <w:szCs w:val="24"/>
              </w:rPr>
              <w:t>6.816</w:t>
            </w:r>
          </w:p>
        </w:tc>
      </w:tr>
      <w:tr w:rsidR="00FA383F" w:rsidTr="00BB2CB4">
        <w:trPr>
          <w:jc w:val="center"/>
        </w:trPr>
        <w:tc>
          <w:tcPr>
            <w:tcW w:w="2337" w:type="dxa"/>
            <w:shd w:val="clear" w:color="auto" w:fill="C5E0B3" w:themeFill="accent6" w:themeFillTint="66"/>
          </w:tcPr>
          <w:p w:rsidR="00FA383F" w:rsidRDefault="00D82375" w:rsidP="001D0DA3">
            <w:pPr>
              <w:spacing w:line="360" w:lineRule="auto"/>
              <w:rPr>
                <w:rFonts w:ascii="Times New Roman" w:hAnsi="Times New Roman" w:cs="Times New Roman"/>
                <w:sz w:val="24"/>
                <w:szCs w:val="24"/>
              </w:rPr>
            </w:pPr>
            <w:r>
              <w:rPr>
                <w:rFonts w:ascii="Times New Roman" w:hAnsi="Times New Roman" w:cs="Times New Roman"/>
                <w:sz w:val="24"/>
                <w:szCs w:val="24"/>
              </w:rPr>
              <w:t>10MV</w:t>
            </w:r>
            <w:r w:rsidR="001A29ED">
              <w:rPr>
                <w:rFonts w:ascii="Times New Roman" w:hAnsi="Times New Roman" w:cs="Times New Roman"/>
                <w:sz w:val="24"/>
                <w:szCs w:val="24"/>
              </w:rPr>
              <w:t xml:space="preserve"> Trial 1</w:t>
            </w:r>
          </w:p>
        </w:tc>
        <w:tc>
          <w:tcPr>
            <w:tcW w:w="2337" w:type="dxa"/>
            <w:shd w:val="clear" w:color="auto" w:fill="C5E0B3" w:themeFill="accent6" w:themeFillTint="66"/>
          </w:tcPr>
          <w:p w:rsidR="00FA383F" w:rsidRDefault="008E6472" w:rsidP="001D0DA3">
            <w:pPr>
              <w:spacing w:line="360" w:lineRule="auto"/>
              <w:rPr>
                <w:rFonts w:ascii="Times New Roman" w:hAnsi="Times New Roman" w:cs="Times New Roman"/>
                <w:sz w:val="24"/>
                <w:szCs w:val="24"/>
              </w:rPr>
            </w:pPr>
            <w:r>
              <w:rPr>
                <w:rFonts w:ascii="Times New Roman" w:hAnsi="Times New Roman" w:cs="Times New Roman"/>
                <w:sz w:val="24"/>
                <w:szCs w:val="24"/>
              </w:rPr>
              <w:t>13.747</w:t>
            </w:r>
          </w:p>
        </w:tc>
        <w:tc>
          <w:tcPr>
            <w:tcW w:w="2518" w:type="dxa"/>
            <w:shd w:val="clear" w:color="auto" w:fill="C5E0B3" w:themeFill="accent6" w:themeFillTint="66"/>
          </w:tcPr>
          <w:p w:rsidR="00FA383F" w:rsidRDefault="008E6472" w:rsidP="001D0DA3">
            <w:pPr>
              <w:spacing w:line="360" w:lineRule="auto"/>
              <w:rPr>
                <w:rFonts w:ascii="Times New Roman" w:hAnsi="Times New Roman" w:cs="Times New Roman"/>
                <w:sz w:val="24"/>
                <w:szCs w:val="24"/>
              </w:rPr>
            </w:pPr>
            <w:r>
              <w:rPr>
                <w:rFonts w:ascii="Times New Roman" w:hAnsi="Times New Roman" w:cs="Times New Roman"/>
                <w:sz w:val="24"/>
                <w:szCs w:val="24"/>
              </w:rPr>
              <w:t>8.372</w:t>
            </w:r>
          </w:p>
        </w:tc>
        <w:tc>
          <w:tcPr>
            <w:tcW w:w="2700" w:type="dxa"/>
            <w:shd w:val="clear" w:color="auto" w:fill="C5E0B3" w:themeFill="accent6" w:themeFillTint="66"/>
          </w:tcPr>
          <w:p w:rsidR="00FA383F" w:rsidRDefault="008E6472" w:rsidP="001D0DA3">
            <w:pPr>
              <w:spacing w:line="360" w:lineRule="auto"/>
              <w:rPr>
                <w:rFonts w:ascii="Times New Roman" w:hAnsi="Times New Roman" w:cs="Times New Roman"/>
                <w:sz w:val="24"/>
                <w:szCs w:val="24"/>
              </w:rPr>
            </w:pPr>
            <w:r>
              <w:rPr>
                <w:rFonts w:ascii="Times New Roman" w:hAnsi="Times New Roman" w:cs="Times New Roman"/>
                <w:sz w:val="24"/>
                <w:szCs w:val="24"/>
              </w:rPr>
              <w:t>8.363</w:t>
            </w:r>
          </w:p>
        </w:tc>
      </w:tr>
      <w:tr w:rsidR="00FA383F" w:rsidTr="00BB2CB4">
        <w:trPr>
          <w:jc w:val="center"/>
        </w:trPr>
        <w:tc>
          <w:tcPr>
            <w:tcW w:w="2337" w:type="dxa"/>
            <w:shd w:val="clear" w:color="auto" w:fill="C5E0B3" w:themeFill="accent6" w:themeFillTint="66"/>
          </w:tcPr>
          <w:p w:rsidR="00FA383F" w:rsidRDefault="00D82375" w:rsidP="001D0DA3">
            <w:pPr>
              <w:spacing w:line="360" w:lineRule="auto"/>
              <w:rPr>
                <w:rFonts w:ascii="Times New Roman" w:hAnsi="Times New Roman" w:cs="Times New Roman"/>
                <w:sz w:val="24"/>
                <w:szCs w:val="24"/>
              </w:rPr>
            </w:pPr>
            <w:r>
              <w:rPr>
                <w:rFonts w:ascii="Times New Roman" w:hAnsi="Times New Roman" w:cs="Times New Roman"/>
                <w:sz w:val="24"/>
                <w:szCs w:val="24"/>
              </w:rPr>
              <w:t>10MV</w:t>
            </w:r>
            <w:r w:rsidR="001A29ED">
              <w:rPr>
                <w:rFonts w:ascii="Times New Roman" w:hAnsi="Times New Roman" w:cs="Times New Roman"/>
                <w:sz w:val="24"/>
                <w:szCs w:val="24"/>
              </w:rPr>
              <w:t xml:space="preserve"> Trial 2</w:t>
            </w:r>
          </w:p>
        </w:tc>
        <w:tc>
          <w:tcPr>
            <w:tcW w:w="2337" w:type="dxa"/>
            <w:shd w:val="clear" w:color="auto" w:fill="C5E0B3" w:themeFill="accent6" w:themeFillTint="66"/>
          </w:tcPr>
          <w:p w:rsidR="00FA383F" w:rsidRDefault="00E6163C" w:rsidP="001D0DA3">
            <w:pPr>
              <w:spacing w:line="360" w:lineRule="auto"/>
              <w:rPr>
                <w:rFonts w:ascii="Times New Roman" w:hAnsi="Times New Roman" w:cs="Times New Roman"/>
                <w:sz w:val="24"/>
                <w:szCs w:val="24"/>
              </w:rPr>
            </w:pPr>
            <w:r>
              <w:rPr>
                <w:rFonts w:ascii="Times New Roman" w:hAnsi="Times New Roman" w:cs="Times New Roman"/>
                <w:sz w:val="24"/>
                <w:szCs w:val="24"/>
              </w:rPr>
              <w:t>13.743</w:t>
            </w:r>
          </w:p>
        </w:tc>
        <w:tc>
          <w:tcPr>
            <w:tcW w:w="2518" w:type="dxa"/>
            <w:shd w:val="clear" w:color="auto" w:fill="C5E0B3" w:themeFill="accent6" w:themeFillTint="66"/>
          </w:tcPr>
          <w:p w:rsidR="00FA383F" w:rsidRDefault="008E6472" w:rsidP="001D0DA3">
            <w:pPr>
              <w:spacing w:line="360" w:lineRule="auto"/>
              <w:rPr>
                <w:rFonts w:ascii="Times New Roman" w:hAnsi="Times New Roman" w:cs="Times New Roman"/>
                <w:sz w:val="24"/>
                <w:szCs w:val="24"/>
              </w:rPr>
            </w:pPr>
            <w:r>
              <w:rPr>
                <w:rFonts w:ascii="Times New Roman" w:hAnsi="Times New Roman" w:cs="Times New Roman"/>
                <w:sz w:val="24"/>
                <w:szCs w:val="24"/>
              </w:rPr>
              <w:t>8.366</w:t>
            </w:r>
          </w:p>
        </w:tc>
        <w:tc>
          <w:tcPr>
            <w:tcW w:w="2700" w:type="dxa"/>
            <w:shd w:val="clear" w:color="auto" w:fill="C5E0B3" w:themeFill="accent6" w:themeFillTint="66"/>
          </w:tcPr>
          <w:p w:rsidR="00FA383F" w:rsidRDefault="008E6472" w:rsidP="001D0DA3">
            <w:pPr>
              <w:spacing w:line="360" w:lineRule="auto"/>
              <w:rPr>
                <w:rFonts w:ascii="Times New Roman" w:hAnsi="Times New Roman" w:cs="Times New Roman"/>
                <w:sz w:val="24"/>
                <w:szCs w:val="24"/>
              </w:rPr>
            </w:pPr>
            <w:r>
              <w:rPr>
                <w:rFonts w:ascii="Times New Roman" w:hAnsi="Times New Roman" w:cs="Times New Roman"/>
                <w:sz w:val="24"/>
                <w:szCs w:val="24"/>
              </w:rPr>
              <w:t>8.357</w:t>
            </w:r>
          </w:p>
        </w:tc>
      </w:tr>
      <w:tr w:rsidR="00FA383F" w:rsidTr="00BB2CB4">
        <w:trPr>
          <w:jc w:val="center"/>
        </w:trPr>
        <w:tc>
          <w:tcPr>
            <w:tcW w:w="2337" w:type="dxa"/>
            <w:shd w:val="clear" w:color="auto" w:fill="C5E0B3" w:themeFill="accent6" w:themeFillTint="66"/>
          </w:tcPr>
          <w:p w:rsidR="00FA383F" w:rsidRDefault="00D82375" w:rsidP="001D0DA3">
            <w:pPr>
              <w:spacing w:line="360" w:lineRule="auto"/>
              <w:rPr>
                <w:rFonts w:ascii="Times New Roman" w:hAnsi="Times New Roman" w:cs="Times New Roman"/>
                <w:sz w:val="24"/>
                <w:szCs w:val="24"/>
              </w:rPr>
            </w:pPr>
            <w:r>
              <w:rPr>
                <w:rFonts w:ascii="Times New Roman" w:hAnsi="Times New Roman" w:cs="Times New Roman"/>
                <w:sz w:val="24"/>
                <w:szCs w:val="24"/>
              </w:rPr>
              <w:t>10MV</w:t>
            </w:r>
            <w:r w:rsidR="001A29ED">
              <w:rPr>
                <w:rFonts w:ascii="Times New Roman" w:hAnsi="Times New Roman" w:cs="Times New Roman"/>
                <w:sz w:val="24"/>
                <w:szCs w:val="24"/>
              </w:rPr>
              <w:t xml:space="preserve"> Trial 3</w:t>
            </w:r>
          </w:p>
        </w:tc>
        <w:tc>
          <w:tcPr>
            <w:tcW w:w="2337" w:type="dxa"/>
            <w:shd w:val="clear" w:color="auto" w:fill="C5E0B3" w:themeFill="accent6" w:themeFillTint="66"/>
          </w:tcPr>
          <w:p w:rsidR="00FA383F" w:rsidRDefault="008E6472" w:rsidP="001D0DA3">
            <w:pPr>
              <w:spacing w:line="360" w:lineRule="auto"/>
              <w:rPr>
                <w:rFonts w:ascii="Times New Roman" w:hAnsi="Times New Roman" w:cs="Times New Roman"/>
                <w:sz w:val="24"/>
                <w:szCs w:val="24"/>
              </w:rPr>
            </w:pPr>
            <w:r>
              <w:rPr>
                <w:rFonts w:ascii="Times New Roman" w:hAnsi="Times New Roman" w:cs="Times New Roman"/>
                <w:sz w:val="24"/>
                <w:szCs w:val="24"/>
              </w:rPr>
              <w:t>13.741</w:t>
            </w:r>
          </w:p>
        </w:tc>
        <w:tc>
          <w:tcPr>
            <w:tcW w:w="2518" w:type="dxa"/>
            <w:shd w:val="clear" w:color="auto" w:fill="C5E0B3" w:themeFill="accent6" w:themeFillTint="66"/>
          </w:tcPr>
          <w:p w:rsidR="00FA383F" w:rsidRDefault="008E6472" w:rsidP="001D0DA3">
            <w:pPr>
              <w:spacing w:line="360" w:lineRule="auto"/>
              <w:rPr>
                <w:rFonts w:ascii="Times New Roman" w:hAnsi="Times New Roman" w:cs="Times New Roman"/>
                <w:sz w:val="24"/>
                <w:szCs w:val="24"/>
              </w:rPr>
            </w:pPr>
            <w:r>
              <w:rPr>
                <w:rFonts w:ascii="Times New Roman" w:hAnsi="Times New Roman" w:cs="Times New Roman"/>
                <w:sz w:val="24"/>
                <w:szCs w:val="24"/>
              </w:rPr>
              <w:t>8.370</w:t>
            </w:r>
          </w:p>
        </w:tc>
        <w:tc>
          <w:tcPr>
            <w:tcW w:w="2700" w:type="dxa"/>
            <w:shd w:val="clear" w:color="auto" w:fill="C5E0B3" w:themeFill="accent6" w:themeFillTint="66"/>
          </w:tcPr>
          <w:p w:rsidR="00FA383F" w:rsidRDefault="008E6472" w:rsidP="001D0DA3">
            <w:pPr>
              <w:spacing w:line="360" w:lineRule="auto"/>
              <w:rPr>
                <w:rFonts w:ascii="Times New Roman" w:hAnsi="Times New Roman" w:cs="Times New Roman"/>
                <w:sz w:val="24"/>
                <w:szCs w:val="24"/>
              </w:rPr>
            </w:pPr>
            <w:r>
              <w:rPr>
                <w:rFonts w:ascii="Times New Roman" w:hAnsi="Times New Roman" w:cs="Times New Roman"/>
                <w:sz w:val="24"/>
                <w:szCs w:val="24"/>
              </w:rPr>
              <w:t>8.359</w:t>
            </w:r>
          </w:p>
        </w:tc>
      </w:tr>
    </w:tbl>
    <w:p w:rsidR="00FA383F" w:rsidRDefault="001A29ED" w:rsidP="005B2FA1">
      <w:pPr>
        <w:spacing w:line="360" w:lineRule="auto"/>
        <w:rPr>
          <w:rFonts w:ascii="Times New Roman" w:hAnsi="Times New Roman" w:cs="Times New Roman"/>
          <w:sz w:val="24"/>
          <w:szCs w:val="24"/>
        </w:rPr>
      </w:pPr>
      <w:r>
        <w:rPr>
          <w:rFonts w:ascii="Times New Roman" w:hAnsi="Times New Roman" w:cs="Times New Roman"/>
          <w:sz w:val="24"/>
          <w:szCs w:val="24"/>
        </w:rPr>
        <w:t>*Note: The term “in” denotes a wedge position with the toe closest to gantry</w:t>
      </w:r>
      <w:r w:rsidR="008E6472">
        <w:rPr>
          <w:rFonts w:ascii="Times New Roman" w:hAnsi="Times New Roman" w:cs="Times New Roman"/>
          <w:sz w:val="24"/>
          <w:szCs w:val="24"/>
        </w:rPr>
        <w:t xml:space="preserve"> and “out” refers to a 180˚ rotation of the wedge with heel closest to gantry</w:t>
      </w:r>
      <w:r w:rsidR="00666E9B">
        <w:rPr>
          <w:rFonts w:ascii="Times New Roman" w:hAnsi="Times New Roman" w:cs="Times New Roman"/>
          <w:sz w:val="24"/>
          <w:szCs w:val="24"/>
        </w:rPr>
        <w:t xml:space="preserve"> with the collimator remaining at 0˚ rotation</w:t>
      </w:r>
      <w:r w:rsidR="008E6472">
        <w:rPr>
          <w:rFonts w:ascii="Times New Roman" w:hAnsi="Times New Roman" w:cs="Times New Roman"/>
          <w:sz w:val="24"/>
          <w:szCs w:val="24"/>
        </w:rPr>
        <w:t>.</w:t>
      </w:r>
    </w:p>
    <w:p w:rsidR="00865B55" w:rsidRDefault="00865B55" w:rsidP="009165B8">
      <w:pPr>
        <w:spacing w:line="360" w:lineRule="auto"/>
        <w:jc w:val="center"/>
        <w:rPr>
          <w:rFonts w:ascii="Times New Roman" w:hAnsi="Times New Roman" w:cs="Times New Roman"/>
          <w:b/>
          <w:sz w:val="24"/>
          <w:szCs w:val="24"/>
          <w:u w:val="single"/>
        </w:rPr>
      </w:pPr>
    </w:p>
    <w:p w:rsidR="009165B8" w:rsidRPr="009165B8" w:rsidRDefault="009165B8" w:rsidP="009165B8">
      <w:pPr>
        <w:spacing w:line="360" w:lineRule="auto"/>
        <w:jc w:val="center"/>
        <w:rPr>
          <w:rFonts w:ascii="Times New Roman" w:hAnsi="Times New Roman" w:cs="Times New Roman"/>
          <w:sz w:val="24"/>
          <w:szCs w:val="24"/>
        </w:rPr>
      </w:pPr>
      <w:r>
        <w:rPr>
          <w:rFonts w:ascii="Times New Roman" w:hAnsi="Times New Roman" w:cs="Times New Roman"/>
          <w:b/>
          <w:sz w:val="24"/>
          <w:szCs w:val="24"/>
          <w:u w:val="single"/>
        </w:rPr>
        <w:t>Table 2:</w:t>
      </w:r>
      <w:r>
        <w:rPr>
          <w:rFonts w:ascii="Times New Roman" w:hAnsi="Times New Roman" w:cs="Times New Roman"/>
          <w:sz w:val="24"/>
          <w:szCs w:val="24"/>
        </w:rPr>
        <w:t xml:space="preserve"> Average output</w:t>
      </w:r>
    </w:p>
    <w:tbl>
      <w:tblPr>
        <w:tblStyle w:val="TableGrid"/>
        <w:tblW w:w="0" w:type="auto"/>
        <w:jc w:val="center"/>
        <w:tblLook w:val="04A0" w:firstRow="1" w:lastRow="0" w:firstColumn="1" w:lastColumn="0" w:noHBand="0" w:noVBand="1"/>
      </w:tblPr>
      <w:tblGrid>
        <w:gridCol w:w="2128"/>
        <w:gridCol w:w="2150"/>
        <w:gridCol w:w="2382"/>
        <w:gridCol w:w="2690"/>
      </w:tblGrid>
      <w:tr w:rsidR="009165B8" w:rsidTr="002E77EC">
        <w:trPr>
          <w:jc w:val="center"/>
        </w:trPr>
        <w:tc>
          <w:tcPr>
            <w:tcW w:w="2128" w:type="dxa"/>
            <w:shd w:val="clear" w:color="auto" w:fill="FFF2CC" w:themeFill="accent4" w:themeFillTint="33"/>
          </w:tcPr>
          <w:p w:rsidR="009165B8" w:rsidRDefault="009165B8" w:rsidP="009165B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Beam Energy</w:t>
            </w:r>
          </w:p>
        </w:tc>
        <w:tc>
          <w:tcPr>
            <w:tcW w:w="2150" w:type="dxa"/>
            <w:shd w:val="clear" w:color="auto" w:fill="FFF2CC" w:themeFill="accent4" w:themeFillTint="33"/>
          </w:tcPr>
          <w:p w:rsidR="009165B8" w:rsidRDefault="009165B8" w:rsidP="009165B8">
            <w:pPr>
              <w:spacing w:line="360" w:lineRule="auto"/>
              <w:jc w:val="center"/>
              <w:rPr>
                <w:rFonts w:ascii="Times New Roman" w:hAnsi="Times New Roman" w:cs="Times New Roman"/>
                <w:sz w:val="24"/>
                <w:szCs w:val="24"/>
              </w:rPr>
            </w:pPr>
            <w:r>
              <w:rPr>
                <w:rFonts w:ascii="Times New Roman" w:hAnsi="Times New Roman" w:cs="Times New Roman"/>
                <w:sz w:val="24"/>
                <w:szCs w:val="24"/>
              </w:rPr>
              <w:t>Non-wedge 10x10</w:t>
            </w:r>
          </w:p>
        </w:tc>
        <w:tc>
          <w:tcPr>
            <w:tcW w:w="2382" w:type="dxa"/>
            <w:shd w:val="clear" w:color="auto" w:fill="FFF2CC" w:themeFill="accent4" w:themeFillTint="33"/>
          </w:tcPr>
          <w:p w:rsidR="009165B8" w:rsidRDefault="009165B8" w:rsidP="009165B8">
            <w:pPr>
              <w:spacing w:line="360" w:lineRule="auto"/>
              <w:jc w:val="center"/>
              <w:rPr>
                <w:rFonts w:ascii="Times New Roman" w:hAnsi="Times New Roman" w:cs="Times New Roman"/>
                <w:sz w:val="24"/>
                <w:szCs w:val="24"/>
              </w:rPr>
            </w:pPr>
            <w:r>
              <w:rPr>
                <w:rFonts w:ascii="Times New Roman" w:hAnsi="Times New Roman" w:cs="Times New Roman"/>
                <w:sz w:val="24"/>
                <w:szCs w:val="24"/>
              </w:rPr>
              <w:t>30˚ “In” wedged 10x10</w:t>
            </w:r>
          </w:p>
        </w:tc>
        <w:tc>
          <w:tcPr>
            <w:tcW w:w="2690" w:type="dxa"/>
            <w:shd w:val="clear" w:color="auto" w:fill="FFF2CC" w:themeFill="accent4" w:themeFillTint="33"/>
          </w:tcPr>
          <w:p w:rsidR="009165B8" w:rsidRDefault="009165B8" w:rsidP="009165B8">
            <w:pPr>
              <w:spacing w:line="360" w:lineRule="auto"/>
              <w:jc w:val="center"/>
              <w:rPr>
                <w:rFonts w:ascii="Times New Roman" w:hAnsi="Times New Roman" w:cs="Times New Roman"/>
                <w:sz w:val="24"/>
                <w:szCs w:val="24"/>
              </w:rPr>
            </w:pPr>
            <w:r>
              <w:rPr>
                <w:rFonts w:ascii="Times New Roman" w:hAnsi="Times New Roman" w:cs="Times New Roman"/>
                <w:sz w:val="24"/>
                <w:szCs w:val="24"/>
              </w:rPr>
              <w:t>30˚ “Out” wedged 10x10</w:t>
            </w:r>
          </w:p>
        </w:tc>
      </w:tr>
      <w:tr w:rsidR="00E6163C" w:rsidTr="002E77EC">
        <w:trPr>
          <w:jc w:val="center"/>
        </w:trPr>
        <w:tc>
          <w:tcPr>
            <w:tcW w:w="2128" w:type="dxa"/>
            <w:shd w:val="clear" w:color="auto" w:fill="D9E2F3" w:themeFill="accent5" w:themeFillTint="33"/>
          </w:tcPr>
          <w:p w:rsidR="00E6163C" w:rsidRDefault="00D82375" w:rsidP="00E6163C">
            <w:pPr>
              <w:spacing w:line="360" w:lineRule="auto"/>
              <w:jc w:val="center"/>
              <w:rPr>
                <w:rFonts w:ascii="Times New Roman" w:hAnsi="Times New Roman" w:cs="Times New Roman"/>
                <w:sz w:val="24"/>
                <w:szCs w:val="24"/>
              </w:rPr>
            </w:pPr>
            <w:r>
              <w:rPr>
                <w:rFonts w:ascii="Times New Roman" w:hAnsi="Times New Roman" w:cs="Times New Roman"/>
                <w:sz w:val="24"/>
                <w:szCs w:val="24"/>
              </w:rPr>
              <w:t>6MV</w:t>
            </w:r>
          </w:p>
        </w:tc>
        <w:tc>
          <w:tcPr>
            <w:tcW w:w="2150" w:type="dxa"/>
            <w:shd w:val="clear" w:color="auto" w:fill="D9E2F3" w:themeFill="accent5" w:themeFillTint="33"/>
          </w:tcPr>
          <w:p w:rsidR="00E6163C" w:rsidRDefault="00E6163C" w:rsidP="00E6163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12.363</w:t>
            </w:r>
          </w:p>
          <w:p w:rsidR="00E6163C" w:rsidRDefault="00E6163C" w:rsidP="00E6163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12.357</w:t>
            </w:r>
          </w:p>
          <w:p w:rsidR="00E6163C" w:rsidRDefault="00E6163C" w:rsidP="00E6163C">
            <w:pPr>
              <w:spacing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Pr="00072F92">
              <w:rPr>
                <w:rFonts w:ascii="Times New Roman" w:hAnsi="Times New Roman" w:cs="Times New Roman"/>
                <w:sz w:val="24"/>
                <w:szCs w:val="24"/>
                <w:u w:val="single"/>
              </w:rPr>
              <w:t>12.367</w:t>
            </w:r>
          </w:p>
          <w:p w:rsidR="00E6163C" w:rsidRPr="00E6163C" w:rsidRDefault="00E6163C" w:rsidP="00E6163C">
            <w:pPr>
              <w:spacing w:line="360" w:lineRule="auto"/>
              <w:jc w:val="center"/>
              <w:rPr>
                <w:rFonts w:ascii="Times New Roman" w:hAnsi="Times New Roman" w:cs="Times New Roman"/>
                <w:sz w:val="24"/>
                <w:szCs w:val="24"/>
              </w:rPr>
            </w:pPr>
            <w:r w:rsidRPr="00E6163C">
              <w:rPr>
                <w:rFonts w:ascii="Times New Roman" w:hAnsi="Times New Roman" w:cs="Times New Roman"/>
                <w:sz w:val="24"/>
                <w:szCs w:val="24"/>
              </w:rPr>
              <w:t>37.087/3</w:t>
            </w:r>
          </w:p>
          <w:p w:rsidR="00E6163C" w:rsidRPr="00072F92" w:rsidRDefault="00E6163C" w:rsidP="00E6163C">
            <w:pPr>
              <w:spacing w:line="360" w:lineRule="auto"/>
              <w:jc w:val="center"/>
              <w:rPr>
                <w:rFonts w:ascii="Times New Roman" w:hAnsi="Times New Roman" w:cs="Times New Roman"/>
                <w:sz w:val="24"/>
                <w:szCs w:val="24"/>
                <w:u w:val="single"/>
              </w:rPr>
            </w:pPr>
            <w:r w:rsidRPr="00E6163C">
              <w:rPr>
                <w:rFonts w:ascii="Times New Roman" w:hAnsi="Times New Roman" w:cs="Times New Roman"/>
                <w:sz w:val="24"/>
                <w:szCs w:val="24"/>
              </w:rPr>
              <w:t>=</w:t>
            </w:r>
            <w:r w:rsidRPr="00E6163C">
              <w:rPr>
                <w:rFonts w:ascii="Times New Roman" w:hAnsi="Times New Roman" w:cs="Times New Roman"/>
                <w:b/>
                <w:sz w:val="24"/>
                <w:szCs w:val="24"/>
                <w:u w:val="single"/>
              </w:rPr>
              <w:t xml:space="preserve">12.362 avg. </w:t>
            </w:r>
            <w:proofErr w:type="spellStart"/>
            <w:r w:rsidRPr="00E6163C">
              <w:rPr>
                <w:rFonts w:ascii="Times New Roman" w:hAnsi="Times New Roman" w:cs="Times New Roman"/>
                <w:b/>
                <w:sz w:val="24"/>
                <w:szCs w:val="24"/>
                <w:u w:val="single"/>
              </w:rPr>
              <w:t>nC</w:t>
            </w:r>
            <w:proofErr w:type="spellEnd"/>
          </w:p>
        </w:tc>
        <w:tc>
          <w:tcPr>
            <w:tcW w:w="2382" w:type="dxa"/>
            <w:shd w:val="clear" w:color="auto" w:fill="D9E2F3" w:themeFill="accent5" w:themeFillTint="33"/>
          </w:tcPr>
          <w:p w:rsidR="00E6163C" w:rsidRDefault="00E6163C" w:rsidP="00E6163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6.824</w:t>
            </w:r>
          </w:p>
          <w:p w:rsidR="00E6163C" w:rsidRDefault="00E6163C" w:rsidP="00E6163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6.828</w:t>
            </w:r>
          </w:p>
          <w:p w:rsidR="00E6163C" w:rsidRDefault="00E6163C" w:rsidP="00E6163C">
            <w:pPr>
              <w:spacing w:line="360" w:lineRule="auto"/>
              <w:jc w:val="center"/>
              <w:rPr>
                <w:rFonts w:ascii="Times New Roman" w:hAnsi="Times New Roman" w:cs="Times New Roman"/>
                <w:sz w:val="24"/>
                <w:szCs w:val="24"/>
                <w:u w:val="single"/>
              </w:rPr>
            </w:pPr>
            <w:r w:rsidRPr="00E6163C">
              <w:rPr>
                <w:rFonts w:ascii="Times New Roman" w:hAnsi="Times New Roman" w:cs="Times New Roman"/>
                <w:sz w:val="24"/>
                <w:szCs w:val="24"/>
                <w:u w:val="single"/>
              </w:rPr>
              <w:t>+ 6.826</w:t>
            </w:r>
          </w:p>
          <w:p w:rsidR="00E6163C" w:rsidRPr="00E6163C" w:rsidRDefault="00E6163C" w:rsidP="00E6163C">
            <w:pPr>
              <w:spacing w:line="360" w:lineRule="auto"/>
              <w:jc w:val="center"/>
              <w:rPr>
                <w:rFonts w:ascii="Times New Roman" w:hAnsi="Times New Roman" w:cs="Times New Roman"/>
                <w:sz w:val="24"/>
                <w:szCs w:val="24"/>
              </w:rPr>
            </w:pPr>
            <w:r w:rsidRPr="00E6163C">
              <w:rPr>
                <w:rFonts w:ascii="Times New Roman" w:hAnsi="Times New Roman" w:cs="Times New Roman"/>
                <w:sz w:val="24"/>
                <w:szCs w:val="24"/>
              </w:rPr>
              <w:t>20.478/3</w:t>
            </w:r>
          </w:p>
          <w:p w:rsidR="00E6163C" w:rsidRPr="00E6163C" w:rsidRDefault="00E6163C" w:rsidP="00E6163C">
            <w:pPr>
              <w:spacing w:line="360" w:lineRule="auto"/>
              <w:jc w:val="center"/>
              <w:rPr>
                <w:rFonts w:ascii="Times New Roman" w:hAnsi="Times New Roman" w:cs="Times New Roman"/>
                <w:b/>
                <w:sz w:val="24"/>
                <w:szCs w:val="24"/>
                <w:u w:val="single"/>
              </w:rPr>
            </w:pPr>
            <w:r w:rsidRPr="00E6163C">
              <w:rPr>
                <w:rFonts w:ascii="Times New Roman" w:hAnsi="Times New Roman" w:cs="Times New Roman"/>
                <w:b/>
                <w:sz w:val="24"/>
                <w:szCs w:val="24"/>
                <w:u w:val="single"/>
              </w:rPr>
              <w:t xml:space="preserve">=6.826 avg. </w:t>
            </w:r>
            <w:proofErr w:type="spellStart"/>
            <w:r w:rsidRPr="00E6163C">
              <w:rPr>
                <w:rFonts w:ascii="Times New Roman" w:hAnsi="Times New Roman" w:cs="Times New Roman"/>
                <w:b/>
                <w:sz w:val="24"/>
                <w:szCs w:val="24"/>
                <w:u w:val="single"/>
              </w:rPr>
              <w:t>nC</w:t>
            </w:r>
            <w:proofErr w:type="spellEnd"/>
          </w:p>
        </w:tc>
        <w:tc>
          <w:tcPr>
            <w:tcW w:w="2690" w:type="dxa"/>
            <w:shd w:val="clear" w:color="auto" w:fill="D9E2F3" w:themeFill="accent5" w:themeFillTint="33"/>
          </w:tcPr>
          <w:p w:rsidR="00E6163C" w:rsidRDefault="00E6163C" w:rsidP="00E6163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6.810</w:t>
            </w:r>
          </w:p>
          <w:p w:rsidR="00E6163C" w:rsidRDefault="00E6163C" w:rsidP="00E6163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6.812</w:t>
            </w:r>
          </w:p>
          <w:p w:rsidR="00E6163C" w:rsidRPr="00E6163C" w:rsidRDefault="00E6163C" w:rsidP="00E6163C">
            <w:pPr>
              <w:spacing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Pr="00E6163C">
              <w:rPr>
                <w:rFonts w:ascii="Times New Roman" w:hAnsi="Times New Roman" w:cs="Times New Roman"/>
                <w:sz w:val="24"/>
                <w:szCs w:val="24"/>
                <w:u w:val="single"/>
              </w:rPr>
              <w:t>6.816</w:t>
            </w:r>
          </w:p>
          <w:p w:rsidR="00E6163C" w:rsidRDefault="00E6163C" w:rsidP="00E6163C">
            <w:pPr>
              <w:spacing w:line="360" w:lineRule="auto"/>
              <w:jc w:val="center"/>
              <w:rPr>
                <w:rFonts w:ascii="Times New Roman" w:hAnsi="Times New Roman" w:cs="Times New Roman"/>
                <w:sz w:val="24"/>
                <w:szCs w:val="24"/>
              </w:rPr>
            </w:pPr>
            <w:r>
              <w:rPr>
                <w:rFonts w:ascii="Times New Roman" w:hAnsi="Times New Roman" w:cs="Times New Roman"/>
                <w:sz w:val="24"/>
                <w:szCs w:val="24"/>
              </w:rPr>
              <w:t>20.438</w:t>
            </w:r>
          </w:p>
          <w:p w:rsidR="00E6163C" w:rsidRPr="00E6163C" w:rsidRDefault="00E6163C" w:rsidP="00E6163C">
            <w:pPr>
              <w:spacing w:line="360" w:lineRule="auto"/>
              <w:jc w:val="center"/>
              <w:rPr>
                <w:rFonts w:ascii="Times New Roman" w:hAnsi="Times New Roman" w:cs="Times New Roman"/>
                <w:b/>
                <w:sz w:val="24"/>
                <w:szCs w:val="24"/>
                <w:u w:val="single"/>
              </w:rPr>
            </w:pPr>
            <w:r w:rsidRPr="00E6163C">
              <w:rPr>
                <w:rFonts w:ascii="Times New Roman" w:hAnsi="Times New Roman" w:cs="Times New Roman"/>
                <w:b/>
                <w:sz w:val="24"/>
                <w:szCs w:val="24"/>
                <w:u w:val="single"/>
              </w:rPr>
              <w:t xml:space="preserve">=6.813 avg. </w:t>
            </w:r>
            <w:proofErr w:type="spellStart"/>
            <w:r w:rsidRPr="00E6163C">
              <w:rPr>
                <w:rFonts w:ascii="Times New Roman" w:hAnsi="Times New Roman" w:cs="Times New Roman"/>
                <w:b/>
                <w:sz w:val="24"/>
                <w:szCs w:val="24"/>
                <w:u w:val="single"/>
              </w:rPr>
              <w:t>nC</w:t>
            </w:r>
            <w:proofErr w:type="spellEnd"/>
          </w:p>
        </w:tc>
      </w:tr>
      <w:tr w:rsidR="00E6163C" w:rsidTr="002E77EC">
        <w:trPr>
          <w:jc w:val="center"/>
        </w:trPr>
        <w:tc>
          <w:tcPr>
            <w:tcW w:w="2128" w:type="dxa"/>
            <w:shd w:val="clear" w:color="auto" w:fill="C5E0B3" w:themeFill="accent6" w:themeFillTint="66"/>
          </w:tcPr>
          <w:p w:rsidR="00E6163C" w:rsidRDefault="00D82375" w:rsidP="00E6163C">
            <w:pPr>
              <w:spacing w:line="360" w:lineRule="auto"/>
              <w:jc w:val="center"/>
              <w:rPr>
                <w:rFonts w:ascii="Times New Roman" w:hAnsi="Times New Roman" w:cs="Times New Roman"/>
                <w:sz w:val="24"/>
                <w:szCs w:val="24"/>
              </w:rPr>
            </w:pPr>
            <w:r>
              <w:rPr>
                <w:rFonts w:ascii="Times New Roman" w:hAnsi="Times New Roman" w:cs="Times New Roman"/>
                <w:sz w:val="24"/>
                <w:szCs w:val="24"/>
              </w:rPr>
              <w:t>10MV</w:t>
            </w:r>
          </w:p>
        </w:tc>
        <w:tc>
          <w:tcPr>
            <w:tcW w:w="2150" w:type="dxa"/>
            <w:shd w:val="clear" w:color="auto" w:fill="C5E0B3" w:themeFill="accent6" w:themeFillTint="66"/>
          </w:tcPr>
          <w:p w:rsidR="00E6163C" w:rsidRDefault="00E6163C" w:rsidP="00E6163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13.747</w:t>
            </w:r>
          </w:p>
          <w:p w:rsidR="00E6163C" w:rsidRDefault="00E6163C" w:rsidP="00E6163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13.743</w:t>
            </w:r>
          </w:p>
          <w:p w:rsidR="00E6163C" w:rsidRDefault="00E6163C" w:rsidP="00E6163C">
            <w:pPr>
              <w:spacing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Pr="00E6163C">
              <w:rPr>
                <w:rFonts w:ascii="Times New Roman" w:hAnsi="Times New Roman" w:cs="Times New Roman"/>
                <w:sz w:val="24"/>
                <w:szCs w:val="24"/>
                <w:u w:val="single"/>
              </w:rPr>
              <w:t>13.741</w:t>
            </w:r>
          </w:p>
          <w:p w:rsidR="00E6163C" w:rsidRDefault="00E6163C" w:rsidP="00E6163C">
            <w:pPr>
              <w:spacing w:line="360" w:lineRule="auto"/>
              <w:jc w:val="center"/>
              <w:rPr>
                <w:rFonts w:ascii="Times New Roman" w:hAnsi="Times New Roman" w:cs="Times New Roman"/>
                <w:sz w:val="24"/>
                <w:szCs w:val="24"/>
              </w:rPr>
            </w:pPr>
            <w:r w:rsidRPr="00E6163C">
              <w:rPr>
                <w:rFonts w:ascii="Times New Roman" w:hAnsi="Times New Roman" w:cs="Times New Roman"/>
                <w:sz w:val="24"/>
                <w:szCs w:val="24"/>
              </w:rPr>
              <w:t>41.231</w:t>
            </w:r>
            <w:r>
              <w:rPr>
                <w:rFonts w:ascii="Times New Roman" w:hAnsi="Times New Roman" w:cs="Times New Roman"/>
                <w:sz w:val="24"/>
                <w:szCs w:val="24"/>
              </w:rPr>
              <w:t>/3</w:t>
            </w:r>
          </w:p>
          <w:p w:rsidR="00E6163C" w:rsidRPr="00E6163C" w:rsidRDefault="00E6163C" w:rsidP="00E6163C">
            <w:pPr>
              <w:spacing w:line="360" w:lineRule="auto"/>
              <w:jc w:val="center"/>
              <w:rPr>
                <w:rFonts w:ascii="Times New Roman" w:hAnsi="Times New Roman" w:cs="Times New Roman"/>
                <w:b/>
                <w:sz w:val="24"/>
                <w:szCs w:val="24"/>
                <w:u w:val="single"/>
              </w:rPr>
            </w:pPr>
            <w:r w:rsidRPr="00E6163C">
              <w:rPr>
                <w:rFonts w:ascii="Times New Roman" w:hAnsi="Times New Roman" w:cs="Times New Roman"/>
                <w:b/>
                <w:sz w:val="24"/>
                <w:szCs w:val="24"/>
                <w:u w:val="single"/>
              </w:rPr>
              <w:t xml:space="preserve">=13.744 avg. </w:t>
            </w:r>
            <w:proofErr w:type="spellStart"/>
            <w:r w:rsidRPr="00E6163C">
              <w:rPr>
                <w:rFonts w:ascii="Times New Roman" w:hAnsi="Times New Roman" w:cs="Times New Roman"/>
                <w:b/>
                <w:sz w:val="24"/>
                <w:szCs w:val="24"/>
                <w:u w:val="single"/>
              </w:rPr>
              <w:t>nC</w:t>
            </w:r>
            <w:proofErr w:type="spellEnd"/>
          </w:p>
        </w:tc>
        <w:tc>
          <w:tcPr>
            <w:tcW w:w="2382" w:type="dxa"/>
            <w:shd w:val="clear" w:color="auto" w:fill="C5E0B3" w:themeFill="accent6" w:themeFillTint="66"/>
          </w:tcPr>
          <w:p w:rsidR="00E6163C" w:rsidRDefault="00E6163C" w:rsidP="00E6163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8.372</w:t>
            </w:r>
          </w:p>
          <w:p w:rsidR="00E6163C" w:rsidRDefault="00E6163C" w:rsidP="00E6163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8.366</w:t>
            </w:r>
          </w:p>
          <w:p w:rsidR="00E6163C" w:rsidRDefault="00E6163C" w:rsidP="00E6163C">
            <w:pPr>
              <w:spacing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Pr="00E6163C">
              <w:rPr>
                <w:rFonts w:ascii="Times New Roman" w:hAnsi="Times New Roman" w:cs="Times New Roman"/>
                <w:sz w:val="24"/>
                <w:szCs w:val="24"/>
                <w:u w:val="single"/>
              </w:rPr>
              <w:t>8.370</w:t>
            </w:r>
          </w:p>
          <w:p w:rsidR="00E6163C" w:rsidRDefault="009A61B5" w:rsidP="00E6163C">
            <w:pPr>
              <w:spacing w:line="360" w:lineRule="auto"/>
              <w:jc w:val="center"/>
              <w:rPr>
                <w:rFonts w:ascii="Times New Roman" w:hAnsi="Times New Roman" w:cs="Times New Roman"/>
                <w:sz w:val="24"/>
                <w:szCs w:val="24"/>
              </w:rPr>
            </w:pPr>
            <w:r>
              <w:rPr>
                <w:rFonts w:ascii="Times New Roman" w:hAnsi="Times New Roman" w:cs="Times New Roman"/>
                <w:sz w:val="24"/>
                <w:szCs w:val="24"/>
              </w:rPr>
              <w:t>25.108/3</w:t>
            </w:r>
          </w:p>
          <w:p w:rsidR="009A61B5" w:rsidRPr="009A61B5" w:rsidRDefault="009A61B5" w:rsidP="00E6163C">
            <w:pPr>
              <w:spacing w:line="360" w:lineRule="auto"/>
              <w:jc w:val="center"/>
              <w:rPr>
                <w:rFonts w:ascii="Times New Roman" w:hAnsi="Times New Roman" w:cs="Times New Roman"/>
                <w:b/>
                <w:sz w:val="24"/>
                <w:szCs w:val="24"/>
                <w:u w:val="single"/>
              </w:rPr>
            </w:pPr>
            <w:r w:rsidRPr="009A61B5">
              <w:rPr>
                <w:rFonts w:ascii="Times New Roman" w:hAnsi="Times New Roman" w:cs="Times New Roman"/>
                <w:b/>
                <w:sz w:val="24"/>
                <w:szCs w:val="24"/>
                <w:u w:val="single"/>
              </w:rPr>
              <w:t xml:space="preserve">=8.369 avg. </w:t>
            </w:r>
            <w:proofErr w:type="spellStart"/>
            <w:r w:rsidRPr="009A61B5">
              <w:rPr>
                <w:rFonts w:ascii="Times New Roman" w:hAnsi="Times New Roman" w:cs="Times New Roman"/>
                <w:b/>
                <w:sz w:val="24"/>
                <w:szCs w:val="24"/>
                <w:u w:val="single"/>
              </w:rPr>
              <w:t>nC</w:t>
            </w:r>
            <w:proofErr w:type="spellEnd"/>
          </w:p>
        </w:tc>
        <w:tc>
          <w:tcPr>
            <w:tcW w:w="2690" w:type="dxa"/>
            <w:shd w:val="clear" w:color="auto" w:fill="C5E0B3" w:themeFill="accent6" w:themeFillTint="66"/>
          </w:tcPr>
          <w:p w:rsidR="00E6163C" w:rsidRDefault="009A61B5" w:rsidP="00E6163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8.363</w:t>
            </w:r>
          </w:p>
          <w:p w:rsidR="009A61B5" w:rsidRDefault="009A61B5" w:rsidP="00E6163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8.357</w:t>
            </w:r>
          </w:p>
          <w:p w:rsidR="009A61B5" w:rsidRDefault="009A61B5" w:rsidP="00E6163C">
            <w:pPr>
              <w:spacing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Pr="009A61B5">
              <w:rPr>
                <w:rFonts w:ascii="Times New Roman" w:hAnsi="Times New Roman" w:cs="Times New Roman"/>
                <w:sz w:val="24"/>
                <w:szCs w:val="24"/>
                <w:u w:val="single"/>
              </w:rPr>
              <w:t>8.359</w:t>
            </w:r>
          </w:p>
          <w:p w:rsidR="009A61B5" w:rsidRPr="009A61B5" w:rsidRDefault="009A61B5" w:rsidP="00E6163C">
            <w:pPr>
              <w:spacing w:line="360" w:lineRule="auto"/>
              <w:jc w:val="center"/>
              <w:rPr>
                <w:rFonts w:ascii="Times New Roman" w:hAnsi="Times New Roman" w:cs="Times New Roman"/>
                <w:sz w:val="24"/>
                <w:szCs w:val="24"/>
              </w:rPr>
            </w:pPr>
            <w:r w:rsidRPr="009A61B5">
              <w:rPr>
                <w:rFonts w:ascii="Times New Roman" w:hAnsi="Times New Roman" w:cs="Times New Roman"/>
                <w:sz w:val="24"/>
                <w:szCs w:val="24"/>
              </w:rPr>
              <w:t>25.079/3</w:t>
            </w:r>
          </w:p>
          <w:p w:rsidR="009A61B5" w:rsidRPr="009A61B5" w:rsidRDefault="009A61B5" w:rsidP="00E6163C">
            <w:pPr>
              <w:spacing w:line="360" w:lineRule="auto"/>
              <w:jc w:val="center"/>
              <w:rPr>
                <w:rFonts w:ascii="Times New Roman" w:hAnsi="Times New Roman" w:cs="Times New Roman"/>
                <w:b/>
                <w:sz w:val="24"/>
                <w:szCs w:val="24"/>
                <w:u w:val="single"/>
              </w:rPr>
            </w:pPr>
            <w:r w:rsidRPr="009A61B5">
              <w:rPr>
                <w:rFonts w:ascii="Times New Roman" w:hAnsi="Times New Roman" w:cs="Times New Roman"/>
                <w:b/>
                <w:sz w:val="24"/>
                <w:szCs w:val="24"/>
                <w:u w:val="single"/>
              </w:rPr>
              <w:t xml:space="preserve">=8.360 avg. </w:t>
            </w:r>
            <w:proofErr w:type="spellStart"/>
            <w:r w:rsidRPr="009A61B5">
              <w:rPr>
                <w:rFonts w:ascii="Times New Roman" w:hAnsi="Times New Roman" w:cs="Times New Roman"/>
                <w:b/>
                <w:sz w:val="24"/>
                <w:szCs w:val="24"/>
                <w:u w:val="single"/>
              </w:rPr>
              <w:t>nC</w:t>
            </w:r>
            <w:proofErr w:type="spellEnd"/>
          </w:p>
        </w:tc>
      </w:tr>
    </w:tbl>
    <w:p w:rsidR="00FA0C62" w:rsidRPr="009165B8" w:rsidRDefault="00FA0C62" w:rsidP="00FA0C62">
      <w:pPr>
        <w:spacing w:line="360" w:lineRule="auto"/>
        <w:rPr>
          <w:rFonts w:ascii="Times New Roman" w:hAnsi="Times New Roman" w:cs="Times New Roman"/>
          <w:sz w:val="24"/>
          <w:szCs w:val="24"/>
        </w:rPr>
      </w:pPr>
    </w:p>
    <w:p w:rsidR="00BB2CB4" w:rsidRDefault="00D82375" w:rsidP="00D82375">
      <w:pPr>
        <w:spacing w:line="360" w:lineRule="auto"/>
        <w:jc w:val="center"/>
        <w:rPr>
          <w:rFonts w:ascii="Times New Roman" w:hAnsi="Times New Roman" w:cs="Times New Roman"/>
          <w:sz w:val="24"/>
          <w:szCs w:val="24"/>
        </w:rPr>
      </w:pPr>
      <w:r w:rsidRPr="00D82375">
        <w:rPr>
          <w:rFonts w:ascii="Times New Roman" w:hAnsi="Times New Roman" w:cs="Times New Roman"/>
          <w:b/>
          <w:sz w:val="24"/>
          <w:szCs w:val="24"/>
          <w:u w:val="single"/>
        </w:rPr>
        <w:t>Table 3:</w:t>
      </w:r>
      <w:r>
        <w:rPr>
          <w:rFonts w:ascii="Times New Roman" w:hAnsi="Times New Roman" w:cs="Times New Roman"/>
          <w:sz w:val="24"/>
          <w:szCs w:val="24"/>
        </w:rPr>
        <w:t xml:space="preserve"> Wedge factor</w:t>
      </w:r>
    </w:p>
    <w:tbl>
      <w:tblPr>
        <w:tblStyle w:val="TableGrid"/>
        <w:tblW w:w="0" w:type="auto"/>
        <w:jc w:val="center"/>
        <w:tblLook w:val="04A0" w:firstRow="1" w:lastRow="0" w:firstColumn="1" w:lastColumn="0" w:noHBand="0" w:noVBand="1"/>
      </w:tblPr>
      <w:tblGrid>
        <w:gridCol w:w="3116"/>
        <w:gridCol w:w="3117"/>
      </w:tblGrid>
      <w:tr w:rsidR="00B246CA" w:rsidTr="007F7DF3">
        <w:trPr>
          <w:jc w:val="center"/>
        </w:trPr>
        <w:tc>
          <w:tcPr>
            <w:tcW w:w="3116" w:type="dxa"/>
            <w:shd w:val="clear" w:color="auto" w:fill="FFF2CC" w:themeFill="accent4" w:themeFillTint="33"/>
          </w:tcPr>
          <w:p w:rsidR="00B246CA" w:rsidRDefault="00B246CA" w:rsidP="00D82375">
            <w:pPr>
              <w:spacing w:line="360" w:lineRule="auto"/>
              <w:jc w:val="center"/>
              <w:rPr>
                <w:rFonts w:ascii="Times New Roman" w:hAnsi="Times New Roman" w:cs="Times New Roman"/>
                <w:sz w:val="24"/>
                <w:szCs w:val="24"/>
              </w:rPr>
            </w:pPr>
            <w:r>
              <w:rPr>
                <w:rFonts w:ascii="Times New Roman" w:hAnsi="Times New Roman" w:cs="Times New Roman"/>
                <w:sz w:val="24"/>
                <w:szCs w:val="24"/>
              </w:rPr>
              <w:t>Beam Energy</w:t>
            </w:r>
          </w:p>
        </w:tc>
        <w:tc>
          <w:tcPr>
            <w:tcW w:w="3117" w:type="dxa"/>
            <w:shd w:val="clear" w:color="auto" w:fill="FFF2CC" w:themeFill="accent4" w:themeFillTint="33"/>
          </w:tcPr>
          <w:p w:rsidR="00B246CA" w:rsidRDefault="00B246CA" w:rsidP="00D82375">
            <w:pPr>
              <w:spacing w:line="360" w:lineRule="auto"/>
              <w:jc w:val="center"/>
              <w:rPr>
                <w:rFonts w:ascii="Times New Roman" w:hAnsi="Times New Roman" w:cs="Times New Roman"/>
                <w:sz w:val="24"/>
                <w:szCs w:val="24"/>
              </w:rPr>
            </w:pPr>
            <w:r>
              <w:rPr>
                <w:rFonts w:ascii="Times New Roman" w:hAnsi="Times New Roman" w:cs="Times New Roman"/>
                <w:sz w:val="24"/>
                <w:szCs w:val="24"/>
              </w:rPr>
              <w:t>Wedge factor</w:t>
            </w:r>
          </w:p>
        </w:tc>
      </w:tr>
      <w:tr w:rsidR="00B246CA" w:rsidTr="007F7DF3">
        <w:trPr>
          <w:jc w:val="center"/>
        </w:trPr>
        <w:tc>
          <w:tcPr>
            <w:tcW w:w="3116" w:type="dxa"/>
            <w:shd w:val="clear" w:color="auto" w:fill="D9E2F3" w:themeFill="accent5" w:themeFillTint="33"/>
          </w:tcPr>
          <w:p w:rsidR="00B246CA" w:rsidRDefault="00B246CA" w:rsidP="00B246CA">
            <w:pPr>
              <w:spacing w:line="360" w:lineRule="auto"/>
              <w:rPr>
                <w:rFonts w:ascii="Times New Roman" w:hAnsi="Times New Roman" w:cs="Times New Roman"/>
                <w:sz w:val="24"/>
                <w:szCs w:val="24"/>
              </w:rPr>
            </w:pPr>
            <w:r>
              <w:rPr>
                <w:rFonts w:ascii="Times New Roman" w:hAnsi="Times New Roman" w:cs="Times New Roman"/>
                <w:sz w:val="24"/>
                <w:szCs w:val="24"/>
              </w:rPr>
              <w:t>6MV with</w:t>
            </w:r>
            <w:r w:rsidR="000D1E08">
              <w:rPr>
                <w:rFonts w:ascii="Times New Roman" w:hAnsi="Times New Roman" w:cs="Times New Roman"/>
                <w:sz w:val="24"/>
                <w:szCs w:val="24"/>
              </w:rPr>
              <w:t>out</w:t>
            </w:r>
            <w:r>
              <w:rPr>
                <w:rFonts w:ascii="Times New Roman" w:hAnsi="Times New Roman" w:cs="Times New Roman"/>
                <w:sz w:val="24"/>
                <w:szCs w:val="24"/>
              </w:rPr>
              <w:t xml:space="preserve"> wedge</w:t>
            </w:r>
          </w:p>
          <w:p w:rsidR="00B246CA" w:rsidRDefault="000D1E08" w:rsidP="00B246CA">
            <w:pPr>
              <w:spacing w:line="360" w:lineRule="auto"/>
              <w:rPr>
                <w:rFonts w:ascii="Times New Roman" w:hAnsi="Times New Roman" w:cs="Times New Roman"/>
                <w:sz w:val="24"/>
                <w:szCs w:val="24"/>
              </w:rPr>
            </w:pPr>
            <w:r>
              <w:rPr>
                <w:rFonts w:ascii="Times New Roman" w:hAnsi="Times New Roman" w:cs="Times New Roman"/>
                <w:sz w:val="24"/>
                <w:szCs w:val="24"/>
              </w:rPr>
              <w:t xml:space="preserve">6MV with </w:t>
            </w:r>
            <w:r w:rsidR="00B246CA">
              <w:rPr>
                <w:rFonts w:ascii="Times New Roman" w:hAnsi="Times New Roman" w:cs="Times New Roman"/>
                <w:sz w:val="24"/>
                <w:szCs w:val="24"/>
              </w:rPr>
              <w:t>wedge</w:t>
            </w:r>
          </w:p>
          <w:p w:rsidR="000D1E08" w:rsidRPr="000D1E08" w:rsidRDefault="000D1E08" w:rsidP="00B246CA">
            <w:pPr>
              <w:spacing w:line="360" w:lineRule="auto"/>
              <w:rPr>
                <w:rFonts w:ascii="Times New Roman" w:hAnsi="Times New Roman" w:cs="Times New Roman"/>
                <w:b/>
                <w:sz w:val="24"/>
                <w:szCs w:val="24"/>
              </w:rPr>
            </w:pPr>
            <w:r w:rsidRPr="000D1E08">
              <w:rPr>
                <w:rFonts w:ascii="Times New Roman" w:hAnsi="Times New Roman" w:cs="Times New Roman"/>
                <w:b/>
                <w:sz w:val="24"/>
                <w:szCs w:val="24"/>
              </w:rPr>
              <w:t>Wedge factor</w:t>
            </w:r>
          </w:p>
        </w:tc>
        <w:tc>
          <w:tcPr>
            <w:tcW w:w="3117" w:type="dxa"/>
            <w:shd w:val="clear" w:color="auto" w:fill="D9E2F3" w:themeFill="accent5" w:themeFillTint="33"/>
          </w:tcPr>
          <w:p w:rsidR="00B246CA" w:rsidRDefault="000D1E08" w:rsidP="00D8237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F374F7">
              <w:rPr>
                <w:rFonts w:ascii="Times New Roman" w:hAnsi="Times New Roman" w:cs="Times New Roman"/>
                <w:sz w:val="24"/>
                <w:szCs w:val="24"/>
              </w:rPr>
              <w:t>6.826</w:t>
            </w:r>
          </w:p>
          <w:p w:rsidR="000D1E08" w:rsidRDefault="000D1E08" w:rsidP="00D82375">
            <w:pPr>
              <w:spacing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00F374F7">
              <w:rPr>
                <w:rFonts w:ascii="Times New Roman" w:hAnsi="Times New Roman" w:cs="Times New Roman"/>
                <w:sz w:val="24"/>
                <w:szCs w:val="24"/>
                <w:u w:val="single"/>
              </w:rPr>
              <w:t>12.362</w:t>
            </w:r>
          </w:p>
          <w:p w:rsidR="000D1E08" w:rsidRPr="000D1E08" w:rsidRDefault="00F374F7" w:rsidP="00D8237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.552</w:t>
            </w:r>
          </w:p>
        </w:tc>
      </w:tr>
      <w:tr w:rsidR="00B246CA" w:rsidTr="007F7DF3">
        <w:trPr>
          <w:jc w:val="center"/>
        </w:trPr>
        <w:tc>
          <w:tcPr>
            <w:tcW w:w="3116" w:type="dxa"/>
            <w:shd w:val="clear" w:color="auto" w:fill="C5E0B3" w:themeFill="accent6" w:themeFillTint="66"/>
          </w:tcPr>
          <w:p w:rsidR="00B246CA" w:rsidRDefault="00B246CA" w:rsidP="00B246CA">
            <w:pPr>
              <w:spacing w:line="360" w:lineRule="auto"/>
              <w:rPr>
                <w:rFonts w:ascii="Times New Roman" w:hAnsi="Times New Roman" w:cs="Times New Roman"/>
                <w:sz w:val="24"/>
                <w:szCs w:val="24"/>
              </w:rPr>
            </w:pPr>
            <w:r>
              <w:rPr>
                <w:rFonts w:ascii="Times New Roman" w:hAnsi="Times New Roman" w:cs="Times New Roman"/>
                <w:sz w:val="24"/>
                <w:szCs w:val="24"/>
              </w:rPr>
              <w:t>10MV with</w:t>
            </w:r>
            <w:r w:rsidR="000D1E08">
              <w:rPr>
                <w:rFonts w:ascii="Times New Roman" w:hAnsi="Times New Roman" w:cs="Times New Roman"/>
                <w:sz w:val="24"/>
                <w:szCs w:val="24"/>
              </w:rPr>
              <w:t>out</w:t>
            </w:r>
            <w:r>
              <w:rPr>
                <w:rFonts w:ascii="Times New Roman" w:hAnsi="Times New Roman" w:cs="Times New Roman"/>
                <w:sz w:val="24"/>
                <w:szCs w:val="24"/>
              </w:rPr>
              <w:t xml:space="preserve"> wedge</w:t>
            </w:r>
          </w:p>
          <w:p w:rsidR="00B246CA" w:rsidRDefault="00B246CA" w:rsidP="00B246CA">
            <w:pPr>
              <w:spacing w:line="360" w:lineRule="auto"/>
              <w:rPr>
                <w:rFonts w:ascii="Times New Roman" w:hAnsi="Times New Roman" w:cs="Times New Roman"/>
                <w:sz w:val="24"/>
                <w:szCs w:val="24"/>
              </w:rPr>
            </w:pPr>
            <w:r>
              <w:rPr>
                <w:rFonts w:ascii="Times New Roman" w:hAnsi="Times New Roman" w:cs="Times New Roman"/>
                <w:sz w:val="24"/>
                <w:szCs w:val="24"/>
              </w:rPr>
              <w:t>10</w:t>
            </w:r>
            <w:r w:rsidR="000D1E08">
              <w:rPr>
                <w:rFonts w:ascii="Times New Roman" w:hAnsi="Times New Roman" w:cs="Times New Roman"/>
                <w:sz w:val="24"/>
                <w:szCs w:val="24"/>
              </w:rPr>
              <w:t>MV with</w:t>
            </w:r>
            <w:r>
              <w:rPr>
                <w:rFonts w:ascii="Times New Roman" w:hAnsi="Times New Roman" w:cs="Times New Roman"/>
                <w:sz w:val="24"/>
                <w:szCs w:val="24"/>
              </w:rPr>
              <w:t xml:space="preserve"> wedge</w:t>
            </w:r>
          </w:p>
          <w:p w:rsidR="000D1E08" w:rsidRPr="000D1E08" w:rsidRDefault="000D1E08" w:rsidP="00B246CA">
            <w:pPr>
              <w:spacing w:line="360" w:lineRule="auto"/>
              <w:rPr>
                <w:rFonts w:ascii="Times New Roman" w:hAnsi="Times New Roman" w:cs="Times New Roman"/>
                <w:b/>
                <w:sz w:val="24"/>
                <w:szCs w:val="24"/>
              </w:rPr>
            </w:pPr>
            <w:r w:rsidRPr="000D1E08">
              <w:rPr>
                <w:rFonts w:ascii="Times New Roman" w:hAnsi="Times New Roman" w:cs="Times New Roman"/>
                <w:b/>
                <w:sz w:val="24"/>
                <w:szCs w:val="24"/>
              </w:rPr>
              <w:t>Wedge factor</w:t>
            </w:r>
          </w:p>
        </w:tc>
        <w:tc>
          <w:tcPr>
            <w:tcW w:w="3117" w:type="dxa"/>
            <w:shd w:val="clear" w:color="auto" w:fill="C5E0B3" w:themeFill="accent6" w:themeFillTint="66"/>
          </w:tcPr>
          <w:p w:rsidR="00B246CA" w:rsidRDefault="000D1E08" w:rsidP="00D8237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F374F7">
              <w:rPr>
                <w:rFonts w:ascii="Times New Roman" w:hAnsi="Times New Roman" w:cs="Times New Roman"/>
                <w:sz w:val="24"/>
                <w:szCs w:val="24"/>
              </w:rPr>
              <w:t>8.369</w:t>
            </w:r>
          </w:p>
          <w:p w:rsidR="000D1E08" w:rsidRDefault="000D1E08" w:rsidP="00D82375">
            <w:pPr>
              <w:spacing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00F374F7">
              <w:rPr>
                <w:rFonts w:ascii="Times New Roman" w:hAnsi="Times New Roman" w:cs="Times New Roman"/>
                <w:sz w:val="24"/>
                <w:szCs w:val="24"/>
                <w:u w:val="single"/>
              </w:rPr>
              <w:t>13.744</w:t>
            </w:r>
          </w:p>
          <w:p w:rsidR="000D1E08" w:rsidRPr="000D1E08" w:rsidRDefault="00F374F7" w:rsidP="00D8237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.609</w:t>
            </w:r>
          </w:p>
        </w:tc>
      </w:tr>
    </w:tbl>
    <w:p w:rsidR="007F7DF3" w:rsidRDefault="007F7DF3" w:rsidP="007F7DF3">
      <w:pPr>
        <w:spacing w:line="360" w:lineRule="auto"/>
        <w:rPr>
          <w:rFonts w:ascii="Times New Roman" w:hAnsi="Times New Roman" w:cs="Times New Roman"/>
          <w:b/>
          <w:sz w:val="24"/>
          <w:szCs w:val="24"/>
          <w:u w:val="single"/>
        </w:rPr>
      </w:pPr>
    </w:p>
    <w:p w:rsidR="007F7DF3" w:rsidRDefault="007F7DF3" w:rsidP="007F7DF3">
      <w:pPr>
        <w:spacing w:line="360" w:lineRule="auto"/>
        <w:rPr>
          <w:rFonts w:ascii="Times New Roman" w:hAnsi="Times New Roman" w:cs="Times New Roman"/>
          <w:sz w:val="24"/>
          <w:szCs w:val="24"/>
        </w:rPr>
      </w:pPr>
      <w:r w:rsidRPr="007F7DF3">
        <w:rPr>
          <w:rFonts w:ascii="Times New Roman" w:hAnsi="Times New Roman" w:cs="Times New Roman"/>
          <w:b/>
          <w:sz w:val="24"/>
          <w:szCs w:val="24"/>
          <w:u w:val="single"/>
        </w:rPr>
        <w:t>Discussion</w:t>
      </w:r>
      <w:r>
        <w:rPr>
          <w:rFonts w:ascii="Times New Roman" w:hAnsi="Times New Roman" w:cs="Times New Roman"/>
          <w:sz w:val="24"/>
          <w:szCs w:val="24"/>
        </w:rPr>
        <w:t xml:space="preserve">: The 30˚ wedge factor measured for 6MV photon energy is .552 and the wedge factor for 10MV is .609 taken </w:t>
      </w:r>
      <w:r w:rsidR="00666E9B">
        <w:rPr>
          <w:rFonts w:ascii="Times New Roman" w:hAnsi="Times New Roman" w:cs="Times New Roman"/>
          <w:sz w:val="24"/>
          <w:szCs w:val="24"/>
        </w:rPr>
        <w:t>at a</w:t>
      </w:r>
      <w:r>
        <w:rPr>
          <w:rFonts w:ascii="Times New Roman" w:hAnsi="Times New Roman" w:cs="Times New Roman"/>
          <w:sz w:val="24"/>
          <w:szCs w:val="24"/>
        </w:rPr>
        <w:t xml:space="preserve"> field size of 10x10cm at 10cm SSD. Prior to calculating wedge factor the “In” and “Out” positions of the wedge must be compared to ensure accurate setup and measurement.</w:t>
      </w:r>
      <w:r w:rsidR="00584695">
        <w:rPr>
          <w:rFonts w:ascii="Times New Roman" w:hAnsi="Times New Roman" w:cs="Times New Roman"/>
          <w:sz w:val="24"/>
          <w:szCs w:val="24"/>
          <w:vertAlign w:val="superscript"/>
        </w:rPr>
        <w:t>1</w:t>
      </w:r>
      <w:r>
        <w:rPr>
          <w:rFonts w:ascii="Times New Roman" w:hAnsi="Times New Roman" w:cs="Times New Roman"/>
          <w:sz w:val="24"/>
          <w:szCs w:val="24"/>
        </w:rPr>
        <w:t xml:space="preserve"> A difference of greater than 2% indicates a discrepancy in setup or wedge position. Difference of “In” versus “Out” position for 6MV energy is 6.813/6.826=.998 or a difference of less than 1% indicating an accurate setup well within tolerance. The difference for 10MV is 8.360/8.369=.998 also a difference of less than 1% and within tolerance.</w:t>
      </w:r>
      <w:r w:rsidRPr="007F7DF3">
        <w:rPr>
          <w:rFonts w:ascii="Times New Roman" w:hAnsi="Times New Roman" w:cs="Times New Roman"/>
          <w:sz w:val="24"/>
          <w:szCs w:val="24"/>
        </w:rPr>
        <w:t xml:space="preserve"> </w:t>
      </w:r>
      <w:r>
        <w:rPr>
          <w:rFonts w:ascii="Times New Roman" w:hAnsi="Times New Roman" w:cs="Times New Roman"/>
          <w:sz w:val="24"/>
          <w:szCs w:val="24"/>
        </w:rPr>
        <w:t xml:space="preserve">For </w:t>
      </w:r>
      <w:r>
        <w:rPr>
          <w:rFonts w:ascii="Times New Roman" w:hAnsi="Times New Roman" w:cs="Times New Roman"/>
          <w:sz w:val="24"/>
          <w:szCs w:val="24"/>
        </w:rPr>
        <w:lastRenderedPageBreak/>
        <w:t>comparison shown below are wedge factor tables recorded by my clinical site physics department</w:t>
      </w:r>
      <w:r w:rsidR="00111068">
        <w:rPr>
          <w:rFonts w:ascii="Times New Roman" w:hAnsi="Times New Roman" w:cs="Times New Roman"/>
          <w:sz w:val="24"/>
          <w:szCs w:val="24"/>
          <w:vertAlign w:val="superscript"/>
        </w:rPr>
        <w:t>2</w:t>
      </w:r>
      <w:r>
        <w:rPr>
          <w:rFonts w:ascii="Times New Roman" w:hAnsi="Times New Roman" w:cs="Times New Roman"/>
          <w:sz w:val="24"/>
          <w:szCs w:val="24"/>
        </w:rPr>
        <w:t>. My measured wedge factors are within 1% of the clinic documented recordings.</w:t>
      </w:r>
    </w:p>
    <w:p w:rsidR="00182489" w:rsidRDefault="00E535CB" w:rsidP="0087202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00400" cy="12848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i 6x wewdge factor.jpg"/>
                    <pic:cNvPicPr/>
                  </pic:nvPicPr>
                  <pic:blipFill>
                    <a:blip r:embed="rId8">
                      <a:extLst>
                        <a:ext uri="{28A0092B-C50C-407E-A947-70E740481C1C}">
                          <a14:useLocalDpi xmlns:a14="http://schemas.microsoft.com/office/drawing/2010/main" val="0"/>
                        </a:ext>
                      </a:extLst>
                    </a:blip>
                    <a:stretch>
                      <a:fillRect/>
                    </a:stretch>
                  </pic:blipFill>
                  <pic:spPr>
                    <a:xfrm>
                      <a:off x="0" y="0"/>
                      <a:ext cx="3231083" cy="1297150"/>
                    </a:xfrm>
                    <a:prstGeom prst="rect">
                      <a:avLst/>
                    </a:prstGeom>
                  </pic:spPr>
                </pic:pic>
              </a:graphicData>
            </a:graphic>
          </wp:inline>
        </w:drawing>
      </w:r>
    </w:p>
    <w:p w:rsidR="005B2FA1" w:rsidRDefault="00BF159C" w:rsidP="005B2FA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EF228A" wp14:editId="480CE1F9">
            <wp:extent cx="3267075" cy="12650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mv table.jpg"/>
                    <pic:cNvPicPr/>
                  </pic:nvPicPr>
                  <pic:blipFill>
                    <a:blip r:embed="rId9">
                      <a:extLst>
                        <a:ext uri="{28A0092B-C50C-407E-A947-70E740481C1C}">
                          <a14:useLocalDpi xmlns:a14="http://schemas.microsoft.com/office/drawing/2010/main" val="0"/>
                        </a:ext>
                      </a:extLst>
                    </a:blip>
                    <a:stretch>
                      <a:fillRect/>
                    </a:stretch>
                  </pic:blipFill>
                  <pic:spPr>
                    <a:xfrm>
                      <a:off x="0" y="0"/>
                      <a:ext cx="3341143" cy="1293728"/>
                    </a:xfrm>
                    <a:prstGeom prst="rect">
                      <a:avLst/>
                    </a:prstGeom>
                  </pic:spPr>
                </pic:pic>
              </a:graphicData>
            </a:graphic>
          </wp:inline>
        </w:drawing>
      </w:r>
    </w:p>
    <w:p w:rsidR="005B2FA1" w:rsidRPr="00E77AD1" w:rsidRDefault="005B2FA1" w:rsidP="005B2FA1">
      <w:pPr>
        <w:spacing w:line="360" w:lineRule="auto"/>
        <w:jc w:val="center"/>
        <w:rPr>
          <w:rFonts w:ascii="Times New Roman" w:hAnsi="Times New Roman" w:cs="Times New Roman"/>
          <w:sz w:val="20"/>
          <w:szCs w:val="20"/>
        </w:rPr>
      </w:pPr>
      <w:r w:rsidRPr="00E77AD1">
        <w:rPr>
          <w:rFonts w:ascii="Times New Roman" w:hAnsi="Times New Roman" w:cs="Times New Roman"/>
          <w:sz w:val="20"/>
          <w:szCs w:val="20"/>
        </w:rPr>
        <w:t xml:space="preserve">*Note the MD Anderson logo is indicative my facility’s former associations. Currently we are known as UF Health and some of our </w:t>
      </w:r>
      <w:r w:rsidR="00E77AD1">
        <w:rPr>
          <w:rFonts w:ascii="Times New Roman" w:hAnsi="Times New Roman" w:cs="Times New Roman"/>
          <w:sz w:val="20"/>
          <w:szCs w:val="20"/>
        </w:rPr>
        <w:t xml:space="preserve">staff </w:t>
      </w:r>
      <w:r w:rsidRPr="00E77AD1">
        <w:rPr>
          <w:rFonts w:ascii="Times New Roman" w:hAnsi="Times New Roman" w:cs="Times New Roman"/>
          <w:sz w:val="20"/>
          <w:szCs w:val="20"/>
        </w:rPr>
        <w:t xml:space="preserve">literature and material still retains prior </w:t>
      </w:r>
      <w:r w:rsidR="00E77AD1" w:rsidRPr="00E77AD1">
        <w:rPr>
          <w:rFonts w:ascii="Times New Roman" w:hAnsi="Times New Roman" w:cs="Times New Roman"/>
          <w:sz w:val="20"/>
          <w:szCs w:val="20"/>
        </w:rPr>
        <w:t>branding.</w:t>
      </w:r>
    </w:p>
    <w:p w:rsidR="006A66A6" w:rsidRDefault="00D91D41" w:rsidP="00374318">
      <w:pPr>
        <w:spacing w:line="360" w:lineRule="auto"/>
        <w:rPr>
          <w:rFonts w:ascii="Times New Roman" w:hAnsi="Times New Roman" w:cs="Times New Roman"/>
          <w:sz w:val="24"/>
          <w:szCs w:val="24"/>
        </w:rPr>
      </w:pPr>
      <w:r w:rsidRPr="00666E9B">
        <w:rPr>
          <w:rFonts w:ascii="Times New Roman" w:hAnsi="Times New Roman" w:cs="Times New Roman"/>
          <w:b/>
          <w:sz w:val="24"/>
          <w:szCs w:val="24"/>
          <w:u w:val="single"/>
        </w:rPr>
        <w:t>Clinical application:</w:t>
      </w:r>
      <w:r w:rsidR="00666A3A" w:rsidRPr="00666A3A">
        <w:rPr>
          <w:rFonts w:ascii="Times New Roman" w:hAnsi="Times New Roman" w:cs="Times New Roman"/>
          <w:sz w:val="24"/>
          <w:szCs w:val="24"/>
        </w:rPr>
        <w:t xml:space="preserve"> </w:t>
      </w:r>
      <w:r w:rsidR="00666A3A">
        <w:rPr>
          <w:rFonts w:ascii="Times New Roman" w:hAnsi="Times New Roman" w:cs="Times New Roman"/>
          <w:sz w:val="24"/>
          <w:szCs w:val="24"/>
        </w:rPr>
        <w:t xml:space="preserve">Kahn and Gibbons explain that the use of a wedge and subsequent reduction in dose when compared to an </w:t>
      </w:r>
      <w:proofErr w:type="spellStart"/>
      <w:r w:rsidR="00666A3A">
        <w:rPr>
          <w:rFonts w:ascii="Times New Roman" w:hAnsi="Times New Roman" w:cs="Times New Roman"/>
          <w:sz w:val="24"/>
          <w:szCs w:val="24"/>
        </w:rPr>
        <w:t>unwedged</w:t>
      </w:r>
      <w:proofErr w:type="spellEnd"/>
      <w:r w:rsidR="00666A3A">
        <w:rPr>
          <w:rFonts w:ascii="Times New Roman" w:hAnsi="Times New Roman" w:cs="Times New Roman"/>
          <w:sz w:val="24"/>
          <w:szCs w:val="24"/>
        </w:rPr>
        <w:t xml:space="preserve"> field must be factored into radiotherapy treatment calculations.</w:t>
      </w:r>
      <w:r w:rsidR="00111068">
        <w:rPr>
          <w:rFonts w:ascii="Times New Roman" w:hAnsi="Times New Roman" w:cs="Times New Roman"/>
          <w:sz w:val="24"/>
          <w:szCs w:val="24"/>
          <w:vertAlign w:val="superscript"/>
        </w:rPr>
        <w:t>3</w:t>
      </w:r>
      <w:r w:rsidR="00666E9B">
        <w:rPr>
          <w:rFonts w:ascii="Times New Roman" w:hAnsi="Times New Roman" w:cs="Times New Roman"/>
          <w:sz w:val="24"/>
          <w:szCs w:val="24"/>
        </w:rPr>
        <w:t xml:space="preserve"> </w:t>
      </w:r>
      <w:r w:rsidR="00C82B86">
        <w:rPr>
          <w:rFonts w:ascii="Times New Roman" w:hAnsi="Times New Roman" w:cs="Times New Roman"/>
          <w:sz w:val="24"/>
          <w:szCs w:val="24"/>
        </w:rPr>
        <w:t>We can see the wedge factor at work by examining the following larynx plan prescribed 2</w:t>
      </w:r>
      <w:r w:rsidR="00D23B95">
        <w:rPr>
          <w:rFonts w:ascii="Times New Roman" w:hAnsi="Times New Roman" w:cs="Times New Roman"/>
          <w:sz w:val="24"/>
          <w:szCs w:val="24"/>
        </w:rPr>
        <w:t>25</w:t>
      </w:r>
      <w:r w:rsidR="008A60C6">
        <w:rPr>
          <w:rFonts w:ascii="Times New Roman" w:hAnsi="Times New Roman" w:cs="Times New Roman"/>
          <w:sz w:val="24"/>
          <w:szCs w:val="24"/>
        </w:rPr>
        <w:t>c</w:t>
      </w:r>
      <w:r w:rsidR="00D23B95">
        <w:rPr>
          <w:rFonts w:ascii="Times New Roman" w:hAnsi="Times New Roman" w:cs="Times New Roman"/>
          <w:sz w:val="24"/>
          <w:szCs w:val="24"/>
        </w:rPr>
        <w:t>Gy daily for 29 fractions at</w:t>
      </w:r>
      <w:r w:rsidR="00C82B86">
        <w:rPr>
          <w:rFonts w:ascii="Times New Roman" w:hAnsi="Times New Roman" w:cs="Times New Roman"/>
          <w:sz w:val="24"/>
          <w:szCs w:val="24"/>
        </w:rPr>
        <w:t xml:space="preserve"> a total dose of 65.25Gy. Four </w:t>
      </w:r>
      <w:r w:rsidR="00D23B95">
        <w:rPr>
          <w:rFonts w:ascii="Times New Roman" w:hAnsi="Times New Roman" w:cs="Times New Roman"/>
          <w:sz w:val="24"/>
          <w:szCs w:val="24"/>
        </w:rPr>
        <w:t xml:space="preserve">6MV fields, </w:t>
      </w:r>
      <w:r w:rsidR="00C82B86">
        <w:rPr>
          <w:rFonts w:ascii="Times New Roman" w:hAnsi="Times New Roman" w:cs="Times New Roman"/>
          <w:sz w:val="24"/>
          <w:szCs w:val="24"/>
        </w:rPr>
        <w:t xml:space="preserve">30˚ wedged, </w:t>
      </w:r>
      <w:r w:rsidR="00D23B95">
        <w:rPr>
          <w:rFonts w:ascii="Times New Roman" w:hAnsi="Times New Roman" w:cs="Times New Roman"/>
          <w:sz w:val="24"/>
          <w:szCs w:val="24"/>
        </w:rPr>
        <w:t xml:space="preserve">and </w:t>
      </w:r>
      <w:r w:rsidR="00374318">
        <w:rPr>
          <w:rFonts w:ascii="Times New Roman" w:hAnsi="Times New Roman" w:cs="Times New Roman"/>
          <w:sz w:val="24"/>
          <w:szCs w:val="24"/>
        </w:rPr>
        <w:t>equally weighted, were used to achieve the desired outcome. Monitor unit calculation can be carried out using the following formulas.</w:t>
      </w:r>
      <w:r w:rsidR="00111068">
        <w:rPr>
          <w:rFonts w:ascii="Times New Roman" w:hAnsi="Times New Roman" w:cs="Times New Roman"/>
          <w:sz w:val="24"/>
          <w:szCs w:val="24"/>
          <w:vertAlign w:val="superscript"/>
        </w:rPr>
        <w:t>2</w:t>
      </w:r>
      <w:r w:rsidR="00374318">
        <w:rPr>
          <w:rFonts w:ascii="Times New Roman" w:hAnsi="Times New Roman" w:cs="Times New Roman"/>
          <w:sz w:val="24"/>
          <w:szCs w:val="24"/>
        </w:rPr>
        <w:t xml:space="preserve"> </w:t>
      </w:r>
    </w:p>
    <w:p w:rsidR="006A66A6" w:rsidRDefault="00374318" w:rsidP="002E77E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7E3B6E" wp14:editId="45BACE51">
            <wp:extent cx="5114925" cy="228162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 calc formula.jpg"/>
                    <pic:cNvPicPr/>
                  </pic:nvPicPr>
                  <pic:blipFill>
                    <a:blip r:embed="rId10">
                      <a:extLst>
                        <a:ext uri="{28A0092B-C50C-407E-A947-70E740481C1C}">
                          <a14:useLocalDpi xmlns:a14="http://schemas.microsoft.com/office/drawing/2010/main" val="0"/>
                        </a:ext>
                      </a:extLst>
                    </a:blip>
                    <a:stretch>
                      <a:fillRect/>
                    </a:stretch>
                  </pic:blipFill>
                  <pic:spPr>
                    <a:xfrm>
                      <a:off x="0" y="0"/>
                      <a:ext cx="5293944" cy="2361483"/>
                    </a:xfrm>
                    <a:prstGeom prst="rect">
                      <a:avLst/>
                    </a:prstGeom>
                  </pic:spPr>
                </pic:pic>
              </a:graphicData>
            </a:graphic>
          </wp:inline>
        </w:drawing>
      </w:r>
    </w:p>
    <w:p w:rsidR="006A66A6" w:rsidRDefault="006A66A6" w:rsidP="00182489">
      <w:pPr>
        <w:spacing w:line="360" w:lineRule="auto"/>
        <w:jc w:val="center"/>
        <w:rPr>
          <w:rFonts w:ascii="Times New Roman" w:hAnsi="Times New Roman" w:cs="Times New Roman"/>
          <w:sz w:val="24"/>
          <w:szCs w:val="24"/>
        </w:rPr>
      </w:pPr>
    </w:p>
    <w:p w:rsidR="006A66A6" w:rsidRDefault="00EC5E10" w:rsidP="00EC5E10">
      <w:pPr>
        <w:spacing w:line="360" w:lineRule="auto"/>
        <w:rPr>
          <w:rFonts w:ascii="Times New Roman" w:hAnsi="Times New Roman" w:cs="Times New Roman"/>
          <w:sz w:val="24"/>
          <w:szCs w:val="24"/>
        </w:rPr>
      </w:pPr>
      <w:r>
        <w:rPr>
          <w:rFonts w:ascii="Times New Roman" w:hAnsi="Times New Roman" w:cs="Times New Roman"/>
          <w:sz w:val="24"/>
          <w:szCs w:val="24"/>
        </w:rPr>
        <w:t xml:space="preserve">MU hand </w:t>
      </w:r>
      <w:proofErr w:type="spellStart"/>
      <w:r>
        <w:rPr>
          <w:rFonts w:ascii="Times New Roman" w:hAnsi="Times New Roman" w:cs="Times New Roman"/>
          <w:sz w:val="24"/>
          <w:szCs w:val="24"/>
        </w:rPr>
        <w:t>calc</w:t>
      </w:r>
      <w:proofErr w:type="spellEnd"/>
      <w:r>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9350"/>
      </w:tblGrid>
      <w:tr w:rsidR="00A258D9" w:rsidTr="00A258D9">
        <w:tc>
          <w:tcPr>
            <w:tcW w:w="9350" w:type="dxa"/>
            <w:shd w:val="clear" w:color="auto" w:fill="D9E2F3" w:themeFill="accent5" w:themeFillTint="33"/>
          </w:tcPr>
          <w:p w:rsidR="00A258D9" w:rsidRPr="0014033F" w:rsidRDefault="00A258D9" w:rsidP="00A258D9">
            <w:pPr>
              <w:spacing w:line="360" w:lineRule="auto"/>
              <w:rPr>
                <w:rFonts w:ascii="Times New Roman" w:hAnsi="Times New Roman" w:cs="Times New Roman"/>
                <w:sz w:val="24"/>
                <w:szCs w:val="24"/>
                <w:u w:val="single"/>
              </w:rPr>
            </w:pPr>
            <w:r w:rsidRPr="0014033F">
              <w:rPr>
                <w:rFonts w:ascii="Times New Roman" w:hAnsi="Times New Roman" w:cs="Times New Roman"/>
                <w:sz w:val="24"/>
                <w:szCs w:val="24"/>
                <w:u w:val="single"/>
              </w:rPr>
              <w:t>Field 1</w:t>
            </w:r>
          </w:p>
          <w:p w:rsidR="00A258D9" w:rsidRPr="0014033F" w:rsidRDefault="00A258D9" w:rsidP="00A258D9">
            <w:pPr>
              <w:pStyle w:val="ListParagraph"/>
              <w:numPr>
                <w:ilvl w:val="0"/>
                <w:numId w:val="5"/>
              </w:numPr>
              <w:spacing w:line="360" w:lineRule="auto"/>
              <w:rPr>
                <w:rFonts w:ascii="Times New Roman" w:hAnsi="Times New Roman" w:cs="Times New Roman"/>
                <w:sz w:val="24"/>
                <w:szCs w:val="24"/>
                <w:u w:val="single"/>
              </w:rPr>
            </w:pPr>
            <w:r>
              <w:rPr>
                <w:rFonts w:ascii="Times New Roman" w:hAnsi="Times New Roman" w:cs="Times New Roman"/>
                <w:sz w:val="24"/>
                <w:szCs w:val="24"/>
              </w:rPr>
              <w:t>Dose=2.25Gy daily/4 fields=</w:t>
            </w:r>
            <w:r w:rsidRPr="0014033F">
              <w:rPr>
                <w:rFonts w:ascii="Times New Roman" w:hAnsi="Times New Roman" w:cs="Times New Roman"/>
                <w:sz w:val="24"/>
                <w:szCs w:val="24"/>
                <w:u w:val="single"/>
              </w:rPr>
              <w:t>56.25cGy</w:t>
            </w:r>
          </w:p>
          <w:p w:rsidR="00A258D9" w:rsidRPr="0014033F" w:rsidRDefault="00A258D9" w:rsidP="00A258D9">
            <w:pPr>
              <w:pStyle w:val="ListParagraph"/>
              <w:numPr>
                <w:ilvl w:val="0"/>
                <w:numId w:val="5"/>
              </w:numPr>
              <w:spacing w:line="360" w:lineRule="auto"/>
              <w:rPr>
                <w:rFonts w:ascii="Times New Roman" w:hAnsi="Times New Roman" w:cs="Times New Roman"/>
                <w:sz w:val="24"/>
                <w:szCs w:val="24"/>
                <w:u w:val="single"/>
              </w:rPr>
            </w:pPr>
            <w:r w:rsidRPr="00EC5E10">
              <w:rPr>
                <w:rFonts w:ascii="Times New Roman" w:hAnsi="Times New Roman" w:cs="Times New Roman"/>
                <w:sz w:val="24"/>
                <w:szCs w:val="24"/>
              </w:rPr>
              <w:t xml:space="preserve">Blocked </w:t>
            </w:r>
            <w:proofErr w:type="spellStart"/>
            <w:r w:rsidRPr="00EC5E10">
              <w:rPr>
                <w:rFonts w:ascii="Times New Roman" w:hAnsi="Times New Roman" w:cs="Times New Roman"/>
                <w:sz w:val="24"/>
                <w:szCs w:val="24"/>
              </w:rPr>
              <w:t>eqs</w:t>
            </w:r>
            <w:proofErr w:type="spellEnd"/>
            <w:r w:rsidRPr="00EC5E10">
              <w:rPr>
                <w:rFonts w:ascii="Times New Roman" w:hAnsi="Times New Roman" w:cs="Times New Roman"/>
                <w:sz w:val="24"/>
                <w:szCs w:val="24"/>
              </w:rPr>
              <w:t>=</w:t>
            </w:r>
            <w:r>
              <w:rPr>
                <w:rFonts w:ascii="Times New Roman" w:hAnsi="Times New Roman" w:cs="Times New Roman"/>
                <w:sz w:val="24"/>
                <w:szCs w:val="24"/>
              </w:rPr>
              <w:t xml:space="preserve"> 2(7*4.08)/7+4.08= </w:t>
            </w:r>
            <w:r w:rsidRPr="0014033F">
              <w:rPr>
                <w:rFonts w:ascii="Times New Roman" w:hAnsi="Times New Roman" w:cs="Times New Roman"/>
                <w:sz w:val="24"/>
                <w:szCs w:val="24"/>
                <w:u w:val="single"/>
              </w:rPr>
              <w:t>5.2</w:t>
            </w:r>
          </w:p>
          <w:p w:rsidR="00A258D9" w:rsidRDefault="00A258D9" w:rsidP="00A258D9">
            <w:pPr>
              <w:pStyle w:val="ListParagraph"/>
              <w:numPr>
                <w:ilvl w:val="0"/>
                <w:numId w:val="5"/>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Sc</w:t>
            </w:r>
            <w:proofErr w:type="spellEnd"/>
            <w:r>
              <w:rPr>
                <w:rFonts w:ascii="Times New Roman" w:hAnsi="Times New Roman" w:cs="Times New Roman"/>
                <w:sz w:val="24"/>
                <w:szCs w:val="24"/>
              </w:rPr>
              <w:t xml:space="preserve"> (from OBI databook</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requires interpolation: </w:t>
            </w:r>
            <w:proofErr w:type="spellStart"/>
            <w:r>
              <w:rPr>
                <w:rFonts w:ascii="Times New Roman" w:hAnsi="Times New Roman" w:cs="Times New Roman"/>
                <w:sz w:val="24"/>
                <w:szCs w:val="24"/>
              </w:rPr>
              <w:t>Sc</w:t>
            </w:r>
            <w:proofErr w:type="spellEnd"/>
            <w:r>
              <w:rPr>
                <w:rFonts w:ascii="Times New Roman" w:hAnsi="Times New Roman" w:cs="Times New Roman"/>
                <w:sz w:val="24"/>
                <w:szCs w:val="24"/>
              </w:rPr>
              <w:t>=.967</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(9.2/1)(.978-.9670]=</w:t>
            </w:r>
            <w:r w:rsidRPr="0014033F">
              <w:rPr>
                <w:rFonts w:ascii="Times New Roman" w:hAnsi="Times New Roman" w:cs="Times New Roman"/>
                <w:sz w:val="24"/>
                <w:szCs w:val="24"/>
                <w:u w:val="single"/>
              </w:rPr>
              <w:t>.9692</w:t>
            </w:r>
          </w:p>
          <w:p w:rsidR="00A258D9" w:rsidRDefault="00A258D9" w:rsidP="00A258D9">
            <w:pPr>
              <w:pStyle w:val="ListParagraph"/>
              <w:numPr>
                <w:ilvl w:val="0"/>
                <w:numId w:val="5"/>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Sp</w:t>
            </w:r>
            <w:proofErr w:type="spellEnd"/>
            <w:r>
              <w:rPr>
                <w:rFonts w:ascii="Times New Roman" w:hAnsi="Times New Roman" w:cs="Times New Roman"/>
                <w:sz w:val="24"/>
                <w:szCs w:val="24"/>
              </w:rPr>
              <w:t xml:space="preserve"> (from OBI databook</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=requires interpolation: </w:t>
            </w:r>
            <w:proofErr w:type="spellStart"/>
            <w:r>
              <w:rPr>
                <w:rFonts w:ascii="Times New Roman" w:hAnsi="Times New Roman" w:cs="Times New Roman"/>
                <w:sz w:val="24"/>
                <w:szCs w:val="24"/>
              </w:rPr>
              <w:t>Sp</w:t>
            </w:r>
            <w:proofErr w:type="spellEnd"/>
            <w:r>
              <w:rPr>
                <w:rFonts w:ascii="Times New Roman" w:hAnsi="Times New Roman" w:cs="Times New Roman"/>
                <w:sz w:val="24"/>
                <w:szCs w:val="24"/>
              </w:rPr>
              <w:t>=.924</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(5.2-5/6-5)(.945-.924)]=</w:t>
            </w:r>
            <w:r w:rsidRPr="0014033F">
              <w:rPr>
                <w:rFonts w:ascii="Times New Roman" w:hAnsi="Times New Roman" w:cs="Times New Roman"/>
                <w:sz w:val="24"/>
                <w:szCs w:val="24"/>
                <w:u w:val="single"/>
              </w:rPr>
              <w:t>.9282</w:t>
            </w:r>
          </w:p>
          <w:p w:rsidR="00A258D9" w:rsidRDefault="00A258D9" w:rsidP="00A258D9">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SSD</w:t>
            </w:r>
            <w:r>
              <w:rPr>
                <w:rFonts w:ascii="Times New Roman" w:hAnsi="Times New Roman" w:cs="Times New Roman"/>
                <w:sz w:val="24"/>
                <w:szCs w:val="24"/>
                <w:vertAlign w:val="subscript"/>
              </w:rPr>
              <w:t>STD</w:t>
            </w:r>
            <w:r>
              <w:rPr>
                <w:rFonts w:ascii="Times New Roman" w:hAnsi="Times New Roman" w:cs="Times New Roman"/>
                <w:sz w:val="24"/>
                <w:szCs w:val="24"/>
              </w:rPr>
              <w:t>+d</w:t>
            </w:r>
            <w:r>
              <w:rPr>
                <w:rFonts w:ascii="Times New Roman" w:hAnsi="Times New Roman" w:cs="Times New Roman"/>
                <w:sz w:val="24"/>
                <w:szCs w:val="24"/>
                <w:vertAlign w:val="subscript"/>
              </w:rPr>
              <w:t>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SSD+d</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2</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100+1.5/100)</w:t>
            </w:r>
            <w:r>
              <w:rPr>
                <w:rFonts w:ascii="Times New Roman" w:hAnsi="Times New Roman" w:cs="Times New Roman"/>
                <w:sz w:val="24"/>
                <w:szCs w:val="24"/>
                <w:vertAlign w:val="superscript"/>
              </w:rPr>
              <w:t>2</w:t>
            </w:r>
            <w:r>
              <w:rPr>
                <w:rFonts w:ascii="Times New Roman" w:hAnsi="Times New Roman" w:cs="Times New Roman"/>
                <w:sz w:val="24"/>
                <w:szCs w:val="24"/>
              </w:rPr>
              <w:t>=</w:t>
            </w:r>
            <w:r w:rsidRPr="0014033F">
              <w:rPr>
                <w:rFonts w:ascii="Times New Roman" w:hAnsi="Times New Roman" w:cs="Times New Roman"/>
                <w:sz w:val="24"/>
                <w:szCs w:val="24"/>
                <w:u w:val="single"/>
              </w:rPr>
              <w:t>1.030</w:t>
            </w:r>
          </w:p>
          <w:p w:rsidR="00A258D9" w:rsidRDefault="00A258D9" w:rsidP="00A258D9">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TPR (from OBI databook</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effective depth 4.95 requires interpolation for depth and field size: </w:t>
            </w:r>
          </w:p>
          <w:p w:rsidR="00A258D9" w:rsidRDefault="00A258D9" w:rsidP="00A258D9">
            <w:pPr>
              <w:pStyle w:val="ListParagraph"/>
              <w:spacing w:line="360" w:lineRule="auto"/>
              <w:rPr>
                <w:rFonts w:ascii="Times New Roman" w:hAnsi="Times New Roman" w:cs="Times New Roman"/>
                <w:sz w:val="24"/>
                <w:szCs w:val="24"/>
                <w:u w:val="single"/>
              </w:rPr>
            </w:pPr>
            <w:r>
              <w:rPr>
                <w:rFonts w:ascii="Times New Roman" w:hAnsi="Times New Roman" w:cs="Times New Roman"/>
                <w:sz w:val="24"/>
                <w:szCs w:val="24"/>
              </w:rPr>
              <w:t>-a).894</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(5.2-5/6-5)(.899-.894)]=5.2 field size at depth of 5=</w:t>
            </w:r>
            <w:r w:rsidRPr="00B95C82">
              <w:rPr>
                <w:rFonts w:ascii="Times New Roman" w:hAnsi="Times New Roman" w:cs="Times New Roman"/>
                <w:sz w:val="24"/>
                <w:szCs w:val="24"/>
              </w:rPr>
              <w:t>.895</w:t>
            </w:r>
            <w:r>
              <w:rPr>
                <w:rFonts w:ascii="Times New Roman" w:hAnsi="Times New Roman" w:cs="Times New Roman"/>
                <w:sz w:val="24"/>
                <w:szCs w:val="24"/>
                <w:u w:val="single"/>
              </w:rPr>
              <w:t xml:space="preserve"> </w:t>
            </w:r>
          </w:p>
          <w:p w:rsidR="00A258D9" w:rsidRDefault="00A258D9" w:rsidP="00A258D9">
            <w:pPr>
              <w:pStyle w:val="ListParagraph"/>
              <w:spacing w:line="360" w:lineRule="auto"/>
              <w:rPr>
                <w:rFonts w:ascii="Times New Roman" w:hAnsi="Times New Roman" w:cs="Times New Roman"/>
                <w:sz w:val="24"/>
                <w:szCs w:val="24"/>
                <w:u w:val="single"/>
              </w:rPr>
            </w:pPr>
            <w:r>
              <w:rPr>
                <w:rFonts w:ascii="Times New Roman" w:hAnsi="Times New Roman" w:cs="Times New Roman"/>
                <w:sz w:val="24"/>
                <w:szCs w:val="24"/>
              </w:rPr>
              <w:t>-b</w:t>
            </w:r>
            <w:r w:rsidRPr="0080004D">
              <w:rPr>
                <w:rFonts w:ascii="Times New Roman" w:hAnsi="Times New Roman" w:cs="Times New Roman"/>
                <w:sz w:val="24"/>
                <w:szCs w:val="24"/>
              </w:rPr>
              <w:t>).910</w:t>
            </w:r>
            <w:proofErr w:type="gramStart"/>
            <w:r w:rsidRPr="0080004D">
              <w:rPr>
                <w:rFonts w:ascii="Times New Roman" w:hAnsi="Times New Roman" w:cs="Times New Roman"/>
                <w:sz w:val="24"/>
                <w:szCs w:val="24"/>
              </w:rPr>
              <w:t>+[</w:t>
            </w:r>
            <w:proofErr w:type="gramEnd"/>
            <w:r w:rsidRPr="0080004D">
              <w:rPr>
                <w:rFonts w:ascii="Times New Roman" w:hAnsi="Times New Roman" w:cs="Times New Roman"/>
                <w:sz w:val="24"/>
                <w:szCs w:val="24"/>
              </w:rPr>
              <w:t>(5.2-5/6-5)(.914-.910)</w:t>
            </w:r>
            <w:r>
              <w:rPr>
                <w:rFonts w:ascii="Times New Roman" w:hAnsi="Times New Roman" w:cs="Times New Roman"/>
                <w:sz w:val="24"/>
                <w:szCs w:val="24"/>
              </w:rPr>
              <w:t>=5.2 field size at depth of 4=</w:t>
            </w:r>
            <w:r w:rsidRPr="00B95C82">
              <w:rPr>
                <w:rFonts w:ascii="Times New Roman" w:hAnsi="Times New Roman" w:cs="Times New Roman"/>
                <w:sz w:val="24"/>
                <w:szCs w:val="24"/>
              </w:rPr>
              <w:t>.911</w:t>
            </w:r>
          </w:p>
          <w:p w:rsidR="00A258D9" w:rsidRPr="00507EDB" w:rsidRDefault="00A258D9" w:rsidP="00A258D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-c</w:t>
            </w:r>
            <w:r w:rsidRPr="00507EDB">
              <w:rPr>
                <w:rFonts w:ascii="Times New Roman" w:hAnsi="Times New Roman" w:cs="Times New Roman"/>
                <w:sz w:val="24"/>
                <w:szCs w:val="24"/>
              </w:rPr>
              <w:t>)</w:t>
            </w:r>
            <w:r>
              <w:rPr>
                <w:rFonts w:ascii="Times New Roman" w:hAnsi="Times New Roman" w:cs="Times New Roman"/>
                <w:sz w:val="24"/>
                <w:szCs w:val="24"/>
              </w:rPr>
              <w:t>.911</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(4.5-4/5-4)(.895-.911)]=5.2 field size at 4.5 depth= </w:t>
            </w:r>
            <w:r w:rsidRPr="00507EDB">
              <w:rPr>
                <w:rFonts w:ascii="Times New Roman" w:hAnsi="Times New Roman" w:cs="Times New Roman"/>
                <w:sz w:val="24"/>
                <w:szCs w:val="24"/>
                <w:u w:val="single"/>
              </w:rPr>
              <w:t>TPR =.903</w:t>
            </w:r>
          </w:p>
          <w:p w:rsidR="00A258D9" w:rsidRPr="0014033F" w:rsidRDefault="00A258D9" w:rsidP="00A258D9">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Wedge factor= measured value from Table 3=</w:t>
            </w:r>
            <w:r w:rsidRPr="0014033F">
              <w:rPr>
                <w:rFonts w:ascii="Times New Roman" w:hAnsi="Times New Roman" w:cs="Times New Roman"/>
                <w:sz w:val="24"/>
                <w:szCs w:val="24"/>
                <w:u w:val="single"/>
              </w:rPr>
              <w:t>.554</w:t>
            </w:r>
          </w:p>
          <w:p w:rsidR="00A258D9" w:rsidRDefault="00A258D9" w:rsidP="00A258D9">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Wedge off axis distance (from OBI databook</w:t>
            </w:r>
            <w:proofErr w:type="gramStart"/>
            <w:r>
              <w:rPr>
                <w:rFonts w:ascii="Times New Roman" w:hAnsi="Times New Roman" w:cs="Times New Roman"/>
                <w:sz w:val="24"/>
                <w:szCs w:val="24"/>
                <w:vertAlign w:val="superscript"/>
              </w:rPr>
              <w:t>2</w:t>
            </w:r>
            <w:r>
              <w:rPr>
                <w:rFonts w:ascii="Times New Roman" w:hAnsi="Times New Roman" w:cs="Times New Roman"/>
                <w:sz w:val="24"/>
                <w:szCs w:val="24"/>
              </w:rPr>
              <w:t>)=</w:t>
            </w:r>
            <w:proofErr w:type="gramEnd"/>
            <w:r>
              <w:rPr>
                <w:rFonts w:ascii="Times New Roman" w:hAnsi="Times New Roman" w:cs="Times New Roman"/>
                <w:sz w:val="24"/>
                <w:szCs w:val="24"/>
              </w:rPr>
              <w:t xml:space="preserve"> 1.1cm OAD; requires interpolation for depth and OAD: </w:t>
            </w:r>
          </w:p>
          <w:p w:rsidR="00A258D9" w:rsidRPr="00B95C82" w:rsidRDefault="00A258D9" w:rsidP="00A258D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 1</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(1.1-0/2-0)(1.051-1)]= 1.1 OAD at 5cm depth = </w:t>
            </w:r>
            <w:r w:rsidRPr="00B95C82">
              <w:rPr>
                <w:rFonts w:ascii="Times New Roman" w:hAnsi="Times New Roman" w:cs="Times New Roman"/>
                <w:sz w:val="24"/>
                <w:szCs w:val="24"/>
              </w:rPr>
              <w:t>1.028</w:t>
            </w:r>
          </w:p>
          <w:p w:rsidR="00A258D9" w:rsidRDefault="00A258D9" w:rsidP="00A258D9">
            <w:pPr>
              <w:pStyle w:val="ListParagraph"/>
              <w:spacing w:line="360" w:lineRule="auto"/>
              <w:rPr>
                <w:rFonts w:ascii="Times New Roman" w:hAnsi="Times New Roman" w:cs="Times New Roman"/>
                <w:sz w:val="24"/>
                <w:szCs w:val="24"/>
                <w:u w:val="single"/>
              </w:rPr>
            </w:pPr>
            <w:r>
              <w:rPr>
                <w:rFonts w:ascii="Times New Roman" w:hAnsi="Times New Roman" w:cs="Times New Roman"/>
                <w:sz w:val="24"/>
                <w:szCs w:val="24"/>
              </w:rPr>
              <w:t>-b</w:t>
            </w:r>
            <w:r w:rsidRPr="0059530E">
              <w:rPr>
                <w:rFonts w:ascii="Times New Roman" w:hAnsi="Times New Roman" w:cs="Times New Roman"/>
                <w:sz w:val="24"/>
                <w:szCs w:val="24"/>
              </w:rPr>
              <w:t>)</w:t>
            </w:r>
            <w:r>
              <w:rPr>
                <w:rFonts w:ascii="Times New Roman" w:hAnsi="Times New Roman" w:cs="Times New Roman"/>
                <w:sz w:val="24"/>
                <w:szCs w:val="24"/>
              </w:rPr>
              <w:t xml:space="preserve"> 1</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(1.1-0/2-0(1.057-1]= 1.1 OAD at 1.5 cm depth = </w:t>
            </w:r>
            <w:r w:rsidRPr="00B95C82">
              <w:rPr>
                <w:rFonts w:ascii="Times New Roman" w:hAnsi="Times New Roman" w:cs="Times New Roman"/>
                <w:sz w:val="24"/>
                <w:szCs w:val="24"/>
              </w:rPr>
              <w:t>1.031</w:t>
            </w:r>
          </w:p>
          <w:p w:rsidR="00A258D9" w:rsidRPr="0059530E" w:rsidRDefault="00A258D9" w:rsidP="00A258D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-c</w:t>
            </w:r>
            <w:r w:rsidRPr="0059530E">
              <w:rPr>
                <w:rFonts w:ascii="Times New Roman" w:hAnsi="Times New Roman" w:cs="Times New Roman"/>
                <w:sz w:val="24"/>
                <w:szCs w:val="24"/>
              </w:rPr>
              <w:t>)</w:t>
            </w:r>
            <w:r>
              <w:rPr>
                <w:rFonts w:ascii="Times New Roman" w:hAnsi="Times New Roman" w:cs="Times New Roman"/>
                <w:sz w:val="24"/>
                <w:szCs w:val="24"/>
              </w:rPr>
              <w:t xml:space="preserve"> 1.031</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(4.5-1.5/5-1.5)(1.028-1.0310]= 1.1 OAD at 4.5 cm depth= </w:t>
            </w:r>
            <w:r w:rsidRPr="00380983">
              <w:rPr>
                <w:rFonts w:ascii="Times New Roman" w:hAnsi="Times New Roman" w:cs="Times New Roman"/>
                <w:sz w:val="24"/>
                <w:szCs w:val="24"/>
                <w:u w:val="single"/>
              </w:rPr>
              <w:t>OAD=1.028</w:t>
            </w:r>
          </w:p>
          <w:p w:rsidR="00A258D9" w:rsidRDefault="00A258D9" w:rsidP="00A258D9">
            <w:pPr>
              <w:pStyle w:val="ListParagraph"/>
              <w:numPr>
                <w:ilvl w:val="0"/>
                <w:numId w:val="5"/>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Calc</w:t>
            </w:r>
            <w:proofErr w:type="spellEnd"/>
            <w:r>
              <w:rPr>
                <w:rFonts w:ascii="Times New Roman" w:hAnsi="Times New Roman" w:cs="Times New Roman"/>
                <w:sz w:val="24"/>
                <w:szCs w:val="24"/>
              </w:rPr>
              <w:t>= 56.25cGy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1.030)(.9692)(.9282)(.903)(.554)(1.028)=118 MU</w:t>
            </w:r>
          </w:p>
          <w:p w:rsidR="00A258D9" w:rsidRPr="00CF09FA" w:rsidRDefault="00A258D9" w:rsidP="00A258D9">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Normalized to 98% </w:t>
            </w:r>
            <w:proofErr w:type="spellStart"/>
            <w:r>
              <w:rPr>
                <w:rFonts w:ascii="Times New Roman" w:hAnsi="Times New Roman" w:cs="Times New Roman"/>
                <w:sz w:val="24"/>
                <w:szCs w:val="24"/>
              </w:rPr>
              <w:t>isodose</w:t>
            </w:r>
            <w:proofErr w:type="spellEnd"/>
            <w:r>
              <w:rPr>
                <w:rFonts w:ascii="Times New Roman" w:hAnsi="Times New Roman" w:cs="Times New Roman"/>
                <w:sz w:val="24"/>
                <w:szCs w:val="24"/>
              </w:rPr>
              <w:t xml:space="preserve"> line; 118*.98=</w:t>
            </w:r>
            <w:r>
              <w:rPr>
                <w:rFonts w:ascii="Times New Roman" w:hAnsi="Times New Roman" w:cs="Times New Roman"/>
                <w:b/>
                <w:sz w:val="24"/>
                <w:szCs w:val="24"/>
                <w:u w:val="single"/>
              </w:rPr>
              <w:t xml:space="preserve">116 </w:t>
            </w:r>
            <w:r w:rsidRPr="0014033F">
              <w:rPr>
                <w:rFonts w:ascii="Times New Roman" w:hAnsi="Times New Roman" w:cs="Times New Roman"/>
                <w:b/>
                <w:sz w:val="24"/>
                <w:szCs w:val="24"/>
                <w:u w:val="single"/>
              </w:rPr>
              <w:t xml:space="preserve">MU </w:t>
            </w:r>
          </w:p>
          <w:p w:rsidR="00A258D9" w:rsidRDefault="00A258D9" w:rsidP="00A258D9">
            <w:pPr>
              <w:spacing w:line="360" w:lineRule="auto"/>
              <w:rPr>
                <w:rFonts w:ascii="Times New Roman" w:hAnsi="Times New Roman" w:cs="Times New Roman"/>
                <w:sz w:val="24"/>
                <w:szCs w:val="24"/>
                <w:u w:val="single"/>
              </w:rPr>
            </w:pPr>
          </w:p>
        </w:tc>
      </w:tr>
      <w:tr w:rsidR="006E34BE" w:rsidTr="006E34BE">
        <w:tc>
          <w:tcPr>
            <w:tcW w:w="9350" w:type="dxa"/>
            <w:shd w:val="clear" w:color="auto" w:fill="FFF2CC" w:themeFill="accent4" w:themeFillTint="33"/>
          </w:tcPr>
          <w:p w:rsidR="006E34BE" w:rsidRDefault="006E34BE" w:rsidP="0029211A">
            <w:pPr>
              <w:spacing w:line="360" w:lineRule="auto"/>
              <w:ind w:left="360"/>
              <w:rPr>
                <w:rFonts w:ascii="Times New Roman" w:hAnsi="Times New Roman" w:cs="Times New Roman"/>
                <w:sz w:val="24"/>
                <w:szCs w:val="24"/>
                <w:u w:val="single"/>
              </w:rPr>
            </w:pPr>
            <w:r>
              <w:rPr>
                <w:rFonts w:ascii="Times New Roman" w:hAnsi="Times New Roman" w:cs="Times New Roman"/>
                <w:sz w:val="24"/>
                <w:szCs w:val="24"/>
                <w:u w:val="single"/>
              </w:rPr>
              <w:t>Field 2</w:t>
            </w:r>
          </w:p>
          <w:p w:rsidR="006E34BE" w:rsidRPr="0014033F" w:rsidRDefault="006E34BE" w:rsidP="0029211A">
            <w:pPr>
              <w:pStyle w:val="ListParagraph"/>
              <w:numPr>
                <w:ilvl w:val="0"/>
                <w:numId w:val="7"/>
              </w:numPr>
              <w:spacing w:line="360" w:lineRule="auto"/>
              <w:rPr>
                <w:rFonts w:ascii="Times New Roman" w:hAnsi="Times New Roman" w:cs="Times New Roman"/>
                <w:sz w:val="24"/>
                <w:szCs w:val="24"/>
                <w:u w:val="single"/>
              </w:rPr>
            </w:pPr>
            <w:r>
              <w:rPr>
                <w:rFonts w:ascii="Times New Roman" w:hAnsi="Times New Roman" w:cs="Times New Roman"/>
                <w:sz w:val="24"/>
                <w:szCs w:val="24"/>
              </w:rPr>
              <w:t>Dose=2.25Gy daily/4 fields=</w:t>
            </w:r>
            <w:r w:rsidRPr="0014033F">
              <w:rPr>
                <w:rFonts w:ascii="Times New Roman" w:hAnsi="Times New Roman" w:cs="Times New Roman"/>
                <w:sz w:val="24"/>
                <w:szCs w:val="24"/>
                <w:u w:val="single"/>
              </w:rPr>
              <w:t>56.25cGy</w:t>
            </w:r>
          </w:p>
          <w:p w:rsidR="006E34BE" w:rsidRPr="0014033F" w:rsidRDefault="006E34BE" w:rsidP="0029211A">
            <w:pPr>
              <w:pStyle w:val="ListParagraph"/>
              <w:numPr>
                <w:ilvl w:val="0"/>
                <w:numId w:val="7"/>
              </w:numPr>
              <w:spacing w:line="360" w:lineRule="auto"/>
              <w:rPr>
                <w:rFonts w:ascii="Times New Roman" w:hAnsi="Times New Roman" w:cs="Times New Roman"/>
                <w:sz w:val="24"/>
                <w:szCs w:val="24"/>
                <w:u w:val="single"/>
              </w:rPr>
            </w:pPr>
            <w:r w:rsidRPr="00EC5E10">
              <w:rPr>
                <w:rFonts w:ascii="Times New Roman" w:hAnsi="Times New Roman" w:cs="Times New Roman"/>
                <w:sz w:val="24"/>
                <w:szCs w:val="24"/>
              </w:rPr>
              <w:t xml:space="preserve">Blocked </w:t>
            </w:r>
            <w:proofErr w:type="spellStart"/>
            <w:r w:rsidRPr="00EC5E10">
              <w:rPr>
                <w:rFonts w:ascii="Times New Roman" w:hAnsi="Times New Roman" w:cs="Times New Roman"/>
                <w:sz w:val="24"/>
                <w:szCs w:val="24"/>
              </w:rPr>
              <w:t>eqs</w:t>
            </w:r>
            <w:proofErr w:type="spellEnd"/>
            <w:r w:rsidRPr="00EC5E10">
              <w:rPr>
                <w:rFonts w:ascii="Times New Roman" w:hAnsi="Times New Roman" w:cs="Times New Roman"/>
                <w:sz w:val="24"/>
                <w:szCs w:val="24"/>
              </w:rPr>
              <w:t>=</w:t>
            </w:r>
            <w:r>
              <w:rPr>
                <w:rFonts w:ascii="Times New Roman" w:hAnsi="Times New Roman" w:cs="Times New Roman"/>
                <w:sz w:val="24"/>
                <w:szCs w:val="24"/>
              </w:rPr>
              <w:t xml:space="preserve"> 2(6.5*4.08)/6.5+4.08= </w:t>
            </w:r>
            <w:r>
              <w:rPr>
                <w:rFonts w:ascii="Times New Roman" w:hAnsi="Times New Roman" w:cs="Times New Roman"/>
                <w:sz w:val="24"/>
                <w:szCs w:val="24"/>
                <w:u w:val="single"/>
              </w:rPr>
              <w:t>5.0</w:t>
            </w:r>
          </w:p>
          <w:p w:rsidR="006E34BE" w:rsidRDefault="006E34BE" w:rsidP="0029211A">
            <w:pPr>
              <w:pStyle w:val="ListParagraph"/>
              <w:numPr>
                <w:ilvl w:val="0"/>
                <w:numId w:val="7"/>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Sc</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(from OBI databook</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r w:rsidRPr="00AD3174">
              <w:rPr>
                <w:rFonts w:ascii="Times New Roman" w:hAnsi="Times New Roman" w:cs="Times New Roman"/>
                <w:sz w:val="24"/>
                <w:szCs w:val="24"/>
                <w:u w:val="single"/>
              </w:rPr>
              <w:t>.967</w:t>
            </w:r>
          </w:p>
          <w:p w:rsidR="006E34BE" w:rsidRDefault="006E34BE" w:rsidP="0029211A">
            <w:pPr>
              <w:pStyle w:val="ListParagraph"/>
              <w:numPr>
                <w:ilvl w:val="0"/>
                <w:numId w:val="7"/>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Sp</w:t>
            </w:r>
            <w:proofErr w:type="spellEnd"/>
            <w:r>
              <w:rPr>
                <w:rFonts w:ascii="Times New Roman" w:hAnsi="Times New Roman" w:cs="Times New Roman"/>
                <w:sz w:val="24"/>
                <w:szCs w:val="24"/>
              </w:rPr>
              <w:t xml:space="preserve"> (from OBI databook</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w:t>
            </w:r>
            <w:r w:rsidRPr="00AD3174">
              <w:rPr>
                <w:rFonts w:ascii="Times New Roman" w:hAnsi="Times New Roman" w:cs="Times New Roman"/>
                <w:sz w:val="24"/>
                <w:szCs w:val="24"/>
                <w:u w:val="single"/>
              </w:rPr>
              <w:t>.924</w:t>
            </w:r>
          </w:p>
          <w:p w:rsidR="006E34BE" w:rsidRDefault="006E34BE" w:rsidP="0029211A">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SSD</w:t>
            </w:r>
            <w:r>
              <w:rPr>
                <w:rFonts w:ascii="Times New Roman" w:hAnsi="Times New Roman" w:cs="Times New Roman"/>
                <w:sz w:val="24"/>
                <w:szCs w:val="24"/>
                <w:vertAlign w:val="subscript"/>
              </w:rPr>
              <w:t>STD</w:t>
            </w:r>
            <w:r>
              <w:rPr>
                <w:rFonts w:ascii="Times New Roman" w:hAnsi="Times New Roman" w:cs="Times New Roman"/>
                <w:sz w:val="24"/>
                <w:szCs w:val="24"/>
              </w:rPr>
              <w:t>+d</w:t>
            </w:r>
            <w:r>
              <w:rPr>
                <w:rFonts w:ascii="Times New Roman" w:hAnsi="Times New Roman" w:cs="Times New Roman"/>
                <w:sz w:val="24"/>
                <w:szCs w:val="24"/>
                <w:vertAlign w:val="subscript"/>
              </w:rPr>
              <w:t>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SSD+d</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2</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100+1.5/100)</w:t>
            </w:r>
            <w:r>
              <w:rPr>
                <w:rFonts w:ascii="Times New Roman" w:hAnsi="Times New Roman" w:cs="Times New Roman"/>
                <w:sz w:val="24"/>
                <w:szCs w:val="24"/>
                <w:vertAlign w:val="superscript"/>
              </w:rPr>
              <w:t>2</w:t>
            </w:r>
            <w:r>
              <w:rPr>
                <w:rFonts w:ascii="Times New Roman" w:hAnsi="Times New Roman" w:cs="Times New Roman"/>
                <w:sz w:val="24"/>
                <w:szCs w:val="24"/>
              </w:rPr>
              <w:t>=</w:t>
            </w:r>
            <w:r w:rsidRPr="0014033F">
              <w:rPr>
                <w:rFonts w:ascii="Times New Roman" w:hAnsi="Times New Roman" w:cs="Times New Roman"/>
                <w:sz w:val="24"/>
                <w:szCs w:val="24"/>
                <w:u w:val="single"/>
              </w:rPr>
              <w:t>1.030</w:t>
            </w:r>
          </w:p>
          <w:p w:rsidR="006E34BE" w:rsidRDefault="006E34BE" w:rsidP="0029211A">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TPR (from OBI databook</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effective depth 3.93 requires interpolation</w:t>
            </w:r>
            <w:proofErr w:type="gramStart"/>
            <w:r>
              <w:rPr>
                <w:rFonts w:ascii="Times New Roman" w:hAnsi="Times New Roman" w:cs="Times New Roman"/>
                <w:sz w:val="24"/>
                <w:szCs w:val="24"/>
              </w:rPr>
              <w:t>: .</w:t>
            </w:r>
            <w:proofErr w:type="gramEnd"/>
          </w:p>
          <w:p w:rsidR="006E34BE" w:rsidRDefault="006E34BE" w:rsidP="0029211A">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lastRenderedPageBreak/>
              <w:t>-a) .946+(3.93-3.5/4-3.</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.928-.946)= </w:t>
            </w:r>
            <w:r w:rsidRPr="00DA01DB">
              <w:rPr>
                <w:rFonts w:ascii="Times New Roman" w:hAnsi="Times New Roman" w:cs="Times New Roman"/>
                <w:sz w:val="24"/>
                <w:szCs w:val="24"/>
                <w:u w:val="single"/>
              </w:rPr>
              <w:t>.9305</w:t>
            </w:r>
          </w:p>
          <w:p w:rsidR="006E34BE" w:rsidRPr="0014033F" w:rsidRDefault="006E34BE" w:rsidP="0029211A">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Wedge factor= measured value from Table 3=</w:t>
            </w:r>
            <w:r w:rsidRPr="0014033F">
              <w:rPr>
                <w:rFonts w:ascii="Times New Roman" w:hAnsi="Times New Roman" w:cs="Times New Roman"/>
                <w:sz w:val="24"/>
                <w:szCs w:val="24"/>
                <w:u w:val="single"/>
              </w:rPr>
              <w:t>.554</w:t>
            </w:r>
          </w:p>
          <w:p w:rsidR="006E34BE" w:rsidRDefault="006E34BE" w:rsidP="0029211A">
            <w:pPr>
              <w:pStyle w:val="ListParagraph"/>
              <w:numPr>
                <w:ilvl w:val="0"/>
                <w:numId w:val="7"/>
              </w:numPr>
              <w:spacing w:line="360" w:lineRule="auto"/>
              <w:rPr>
                <w:rFonts w:ascii="Times New Roman" w:hAnsi="Times New Roman" w:cs="Times New Roman"/>
                <w:sz w:val="24"/>
                <w:szCs w:val="24"/>
              </w:rPr>
            </w:pPr>
            <w:r w:rsidRPr="00776A40">
              <w:rPr>
                <w:rFonts w:ascii="Times New Roman" w:hAnsi="Times New Roman" w:cs="Times New Roman"/>
                <w:sz w:val="24"/>
                <w:szCs w:val="24"/>
              </w:rPr>
              <w:t>Wedge off axis distance (from OBI databook</w:t>
            </w:r>
            <w:proofErr w:type="gramStart"/>
            <w:r>
              <w:rPr>
                <w:rFonts w:ascii="Times New Roman" w:hAnsi="Times New Roman" w:cs="Times New Roman"/>
                <w:sz w:val="24"/>
                <w:szCs w:val="24"/>
                <w:vertAlign w:val="superscript"/>
              </w:rPr>
              <w:t>2</w:t>
            </w:r>
            <w:r w:rsidRPr="00776A40">
              <w:rPr>
                <w:rFonts w:ascii="Times New Roman" w:hAnsi="Times New Roman" w:cs="Times New Roman"/>
                <w:sz w:val="24"/>
                <w:szCs w:val="24"/>
              </w:rPr>
              <w:t>)=</w:t>
            </w:r>
            <w:proofErr w:type="gramEnd"/>
            <w:r w:rsidRPr="00776A40">
              <w:rPr>
                <w:rFonts w:ascii="Times New Roman" w:hAnsi="Times New Roman" w:cs="Times New Roman"/>
                <w:sz w:val="24"/>
                <w:szCs w:val="24"/>
              </w:rPr>
              <w:t xml:space="preserve"> 1.05-&gt;1.1 OAD; per plan requires interpolation for depth and OAD </w:t>
            </w:r>
          </w:p>
          <w:p w:rsidR="006E34BE" w:rsidRDefault="006E34BE" w:rsidP="0029211A">
            <w:pPr>
              <w:pStyle w:val="ListParagraph"/>
              <w:spacing w:line="360" w:lineRule="auto"/>
              <w:rPr>
                <w:rFonts w:ascii="Times New Roman" w:hAnsi="Times New Roman" w:cs="Times New Roman"/>
                <w:sz w:val="24"/>
                <w:szCs w:val="24"/>
                <w:u w:val="single"/>
              </w:rPr>
            </w:pPr>
            <w:r>
              <w:rPr>
                <w:rFonts w:ascii="Times New Roman" w:hAnsi="Times New Roman" w:cs="Times New Roman"/>
                <w:sz w:val="24"/>
                <w:szCs w:val="24"/>
              </w:rPr>
              <w:t>-a) 1</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(1.1-0/2-0)(1.051-1)]= 1.1 OAD at 5cm depth = </w:t>
            </w:r>
            <w:r w:rsidRPr="00F77A71">
              <w:rPr>
                <w:rFonts w:ascii="Times New Roman" w:hAnsi="Times New Roman" w:cs="Times New Roman"/>
                <w:sz w:val="24"/>
                <w:szCs w:val="24"/>
              </w:rPr>
              <w:t>1.028</w:t>
            </w:r>
          </w:p>
          <w:p w:rsidR="006E34BE" w:rsidRDefault="006E34BE" w:rsidP="0029211A">
            <w:pPr>
              <w:pStyle w:val="ListParagraph"/>
              <w:spacing w:line="360" w:lineRule="auto"/>
              <w:rPr>
                <w:rFonts w:ascii="Times New Roman" w:hAnsi="Times New Roman" w:cs="Times New Roman"/>
                <w:sz w:val="24"/>
                <w:szCs w:val="24"/>
                <w:u w:val="single"/>
              </w:rPr>
            </w:pPr>
            <w:r>
              <w:rPr>
                <w:rFonts w:ascii="Times New Roman" w:hAnsi="Times New Roman" w:cs="Times New Roman"/>
                <w:sz w:val="24"/>
                <w:szCs w:val="24"/>
              </w:rPr>
              <w:t>-b</w:t>
            </w:r>
            <w:r w:rsidRPr="0059530E">
              <w:rPr>
                <w:rFonts w:ascii="Times New Roman" w:hAnsi="Times New Roman" w:cs="Times New Roman"/>
                <w:sz w:val="24"/>
                <w:szCs w:val="24"/>
              </w:rPr>
              <w:t>)</w:t>
            </w:r>
            <w:r>
              <w:rPr>
                <w:rFonts w:ascii="Times New Roman" w:hAnsi="Times New Roman" w:cs="Times New Roman"/>
                <w:sz w:val="24"/>
                <w:szCs w:val="24"/>
              </w:rPr>
              <w:t xml:space="preserve"> 1</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(1.1-0/2-0(1.057-1]= 1.1 OAD at 1.5 cm depth = </w:t>
            </w:r>
            <w:r w:rsidRPr="00F77A71">
              <w:rPr>
                <w:rFonts w:ascii="Times New Roman" w:hAnsi="Times New Roman" w:cs="Times New Roman"/>
                <w:sz w:val="24"/>
                <w:szCs w:val="24"/>
              </w:rPr>
              <w:t>1.031</w:t>
            </w:r>
          </w:p>
          <w:p w:rsidR="006E34BE" w:rsidRPr="00776A40" w:rsidRDefault="006E34BE" w:rsidP="0029211A">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776A40">
              <w:rPr>
                <w:rFonts w:ascii="Times New Roman" w:hAnsi="Times New Roman" w:cs="Times New Roman"/>
                <w:sz w:val="24"/>
                <w:szCs w:val="24"/>
              </w:rPr>
              <w:t>-</w:t>
            </w:r>
            <w:r>
              <w:rPr>
                <w:rFonts w:ascii="Times New Roman" w:hAnsi="Times New Roman" w:cs="Times New Roman"/>
                <w:sz w:val="24"/>
                <w:szCs w:val="24"/>
              </w:rPr>
              <w:t>c</w:t>
            </w:r>
            <w:r w:rsidRPr="00776A40">
              <w:rPr>
                <w:rFonts w:ascii="Times New Roman" w:hAnsi="Times New Roman" w:cs="Times New Roman"/>
                <w:sz w:val="24"/>
                <w:szCs w:val="24"/>
              </w:rPr>
              <w:t>)</w:t>
            </w:r>
            <w:r>
              <w:rPr>
                <w:rFonts w:ascii="Times New Roman" w:hAnsi="Times New Roman" w:cs="Times New Roman"/>
                <w:sz w:val="24"/>
                <w:szCs w:val="24"/>
              </w:rPr>
              <w:t xml:space="preserve"> 1.031</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(3.93-1.5/5-1.5)(1.028-1.0310]= 1.1 OAD at 3.93 cm depth= </w:t>
            </w:r>
            <w:r>
              <w:rPr>
                <w:rFonts w:ascii="Times New Roman" w:hAnsi="Times New Roman" w:cs="Times New Roman"/>
                <w:sz w:val="24"/>
                <w:szCs w:val="24"/>
                <w:u w:val="single"/>
              </w:rPr>
              <w:t>OAD=1.029</w:t>
            </w:r>
          </w:p>
          <w:p w:rsidR="006E34BE" w:rsidRPr="00776A40" w:rsidRDefault="006E34BE" w:rsidP="0029211A">
            <w:pPr>
              <w:pStyle w:val="ListParagraph"/>
              <w:numPr>
                <w:ilvl w:val="0"/>
                <w:numId w:val="7"/>
              </w:numPr>
              <w:spacing w:line="360" w:lineRule="auto"/>
              <w:rPr>
                <w:rFonts w:ascii="Times New Roman" w:hAnsi="Times New Roman" w:cs="Times New Roman"/>
                <w:sz w:val="24"/>
                <w:szCs w:val="24"/>
              </w:rPr>
            </w:pPr>
            <w:proofErr w:type="spellStart"/>
            <w:r w:rsidRPr="00776A40">
              <w:rPr>
                <w:rFonts w:ascii="Times New Roman" w:hAnsi="Times New Roman" w:cs="Times New Roman"/>
                <w:sz w:val="24"/>
                <w:szCs w:val="24"/>
              </w:rPr>
              <w:t>Calc</w:t>
            </w:r>
            <w:proofErr w:type="spellEnd"/>
            <w:r w:rsidRPr="00776A40">
              <w:rPr>
                <w:rFonts w:ascii="Times New Roman" w:hAnsi="Times New Roman" w:cs="Times New Roman"/>
                <w:sz w:val="24"/>
                <w:szCs w:val="24"/>
              </w:rPr>
              <w:t>= 56.25cGy</w:t>
            </w:r>
            <w:proofErr w:type="gramStart"/>
            <w:r w:rsidRPr="00776A40">
              <w:rPr>
                <w:rFonts w:ascii="Times New Roman" w:hAnsi="Times New Roman" w:cs="Times New Roman"/>
                <w:sz w:val="24"/>
                <w:szCs w:val="24"/>
              </w:rPr>
              <w:t>/(</w:t>
            </w:r>
            <w:proofErr w:type="gramEnd"/>
            <w:r w:rsidRPr="00776A40">
              <w:rPr>
                <w:rFonts w:ascii="Times New Roman" w:hAnsi="Times New Roman" w:cs="Times New Roman"/>
                <w:sz w:val="24"/>
                <w:szCs w:val="24"/>
              </w:rPr>
              <w:t>1.030)(.967)(.924)(.554)</w:t>
            </w:r>
            <w:r>
              <w:rPr>
                <w:rFonts w:ascii="Times New Roman" w:hAnsi="Times New Roman" w:cs="Times New Roman"/>
                <w:sz w:val="24"/>
                <w:szCs w:val="24"/>
              </w:rPr>
              <w:t xml:space="preserve">(.9305)(1.029)=115 </w:t>
            </w:r>
            <w:r w:rsidRPr="00776A40">
              <w:rPr>
                <w:rFonts w:ascii="Times New Roman" w:hAnsi="Times New Roman" w:cs="Times New Roman"/>
                <w:sz w:val="24"/>
                <w:szCs w:val="24"/>
              </w:rPr>
              <w:t>MU</w:t>
            </w:r>
          </w:p>
          <w:p w:rsidR="006E34BE" w:rsidRPr="00CF09FA" w:rsidRDefault="006E34BE" w:rsidP="0029211A">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Normalized to 98% </w:t>
            </w:r>
            <w:proofErr w:type="spellStart"/>
            <w:r>
              <w:rPr>
                <w:rFonts w:ascii="Times New Roman" w:hAnsi="Times New Roman" w:cs="Times New Roman"/>
                <w:sz w:val="24"/>
                <w:szCs w:val="24"/>
              </w:rPr>
              <w:t>isodose</w:t>
            </w:r>
            <w:proofErr w:type="spellEnd"/>
            <w:r>
              <w:rPr>
                <w:rFonts w:ascii="Times New Roman" w:hAnsi="Times New Roman" w:cs="Times New Roman"/>
                <w:sz w:val="24"/>
                <w:szCs w:val="24"/>
              </w:rPr>
              <w:t xml:space="preserve"> line; 115*.98=</w:t>
            </w:r>
            <w:r>
              <w:rPr>
                <w:rFonts w:ascii="Times New Roman" w:hAnsi="Times New Roman" w:cs="Times New Roman"/>
                <w:b/>
                <w:sz w:val="24"/>
                <w:szCs w:val="24"/>
                <w:u w:val="single"/>
              </w:rPr>
              <w:t xml:space="preserve">113 </w:t>
            </w:r>
            <w:r w:rsidRPr="0014033F">
              <w:rPr>
                <w:rFonts w:ascii="Times New Roman" w:hAnsi="Times New Roman" w:cs="Times New Roman"/>
                <w:b/>
                <w:sz w:val="24"/>
                <w:szCs w:val="24"/>
                <w:u w:val="single"/>
              </w:rPr>
              <w:t xml:space="preserve">MU </w:t>
            </w:r>
          </w:p>
          <w:p w:rsidR="006E34BE" w:rsidRDefault="006E34BE" w:rsidP="0029211A">
            <w:pPr>
              <w:spacing w:line="360" w:lineRule="auto"/>
              <w:rPr>
                <w:rFonts w:ascii="Times New Roman" w:hAnsi="Times New Roman" w:cs="Times New Roman"/>
                <w:sz w:val="24"/>
                <w:szCs w:val="24"/>
              </w:rPr>
            </w:pPr>
          </w:p>
        </w:tc>
      </w:tr>
    </w:tbl>
    <w:tbl>
      <w:tblPr>
        <w:tblStyle w:val="TableGrid"/>
        <w:tblpPr w:leftFromText="180" w:rightFromText="180" w:vertAnchor="text" w:horzAnchor="margin" w:tblpY="141"/>
        <w:tblW w:w="0" w:type="auto"/>
        <w:tblLook w:val="04A0" w:firstRow="1" w:lastRow="0" w:firstColumn="1" w:lastColumn="0" w:noHBand="0" w:noVBand="1"/>
      </w:tblPr>
      <w:tblGrid>
        <w:gridCol w:w="9350"/>
      </w:tblGrid>
      <w:tr w:rsidR="006E34BE" w:rsidTr="006E34BE">
        <w:tc>
          <w:tcPr>
            <w:tcW w:w="9350" w:type="dxa"/>
            <w:shd w:val="clear" w:color="auto" w:fill="D9E2F3" w:themeFill="accent5" w:themeFillTint="33"/>
          </w:tcPr>
          <w:p w:rsidR="006E34BE" w:rsidRDefault="006E34BE" w:rsidP="006E34BE">
            <w:pPr>
              <w:spacing w:line="360" w:lineRule="auto"/>
              <w:ind w:left="360"/>
              <w:rPr>
                <w:rFonts w:ascii="Times New Roman" w:hAnsi="Times New Roman" w:cs="Times New Roman"/>
                <w:sz w:val="24"/>
                <w:szCs w:val="24"/>
                <w:u w:val="single"/>
              </w:rPr>
            </w:pPr>
            <w:r>
              <w:rPr>
                <w:rFonts w:ascii="Times New Roman" w:hAnsi="Times New Roman" w:cs="Times New Roman"/>
                <w:sz w:val="24"/>
                <w:szCs w:val="24"/>
                <w:u w:val="single"/>
              </w:rPr>
              <w:lastRenderedPageBreak/>
              <w:t>Field 3</w:t>
            </w:r>
          </w:p>
          <w:p w:rsidR="006E34BE" w:rsidRPr="0014033F" w:rsidRDefault="006E34BE" w:rsidP="006E34BE">
            <w:pPr>
              <w:pStyle w:val="ListParagraph"/>
              <w:numPr>
                <w:ilvl w:val="0"/>
                <w:numId w:val="8"/>
              </w:numPr>
              <w:spacing w:line="360" w:lineRule="auto"/>
              <w:rPr>
                <w:rFonts w:ascii="Times New Roman" w:hAnsi="Times New Roman" w:cs="Times New Roman"/>
                <w:sz w:val="24"/>
                <w:szCs w:val="24"/>
                <w:u w:val="single"/>
              </w:rPr>
            </w:pPr>
            <w:r>
              <w:rPr>
                <w:rFonts w:ascii="Times New Roman" w:hAnsi="Times New Roman" w:cs="Times New Roman"/>
                <w:sz w:val="24"/>
                <w:szCs w:val="24"/>
              </w:rPr>
              <w:t>Dose=2.25Gy daily/4 fields=</w:t>
            </w:r>
            <w:r w:rsidRPr="0014033F">
              <w:rPr>
                <w:rFonts w:ascii="Times New Roman" w:hAnsi="Times New Roman" w:cs="Times New Roman"/>
                <w:sz w:val="24"/>
                <w:szCs w:val="24"/>
                <w:u w:val="single"/>
              </w:rPr>
              <w:t>56.25cGy</w:t>
            </w:r>
          </w:p>
          <w:p w:rsidR="006E34BE" w:rsidRPr="0014033F" w:rsidRDefault="006E34BE" w:rsidP="006E34BE">
            <w:pPr>
              <w:pStyle w:val="ListParagraph"/>
              <w:numPr>
                <w:ilvl w:val="0"/>
                <w:numId w:val="8"/>
              </w:numPr>
              <w:spacing w:line="360" w:lineRule="auto"/>
              <w:rPr>
                <w:rFonts w:ascii="Times New Roman" w:hAnsi="Times New Roman" w:cs="Times New Roman"/>
                <w:sz w:val="24"/>
                <w:szCs w:val="24"/>
                <w:u w:val="single"/>
              </w:rPr>
            </w:pPr>
            <w:r w:rsidRPr="00EC5E10">
              <w:rPr>
                <w:rFonts w:ascii="Times New Roman" w:hAnsi="Times New Roman" w:cs="Times New Roman"/>
                <w:sz w:val="24"/>
                <w:szCs w:val="24"/>
              </w:rPr>
              <w:t xml:space="preserve">Blocked </w:t>
            </w:r>
            <w:proofErr w:type="spellStart"/>
            <w:r w:rsidRPr="00EC5E10">
              <w:rPr>
                <w:rFonts w:ascii="Times New Roman" w:hAnsi="Times New Roman" w:cs="Times New Roman"/>
                <w:sz w:val="24"/>
                <w:szCs w:val="24"/>
              </w:rPr>
              <w:t>eqs</w:t>
            </w:r>
            <w:proofErr w:type="spellEnd"/>
            <w:r w:rsidRPr="00EC5E10">
              <w:rPr>
                <w:rFonts w:ascii="Times New Roman" w:hAnsi="Times New Roman" w:cs="Times New Roman"/>
                <w:sz w:val="24"/>
                <w:szCs w:val="24"/>
              </w:rPr>
              <w:t>=</w:t>
            </w:r>
            <w:r>
              <w:rPr>
                <w:rFonts w:ascii="Times New Roman" w:hAnsi="Times New Roman" w:cs="Times New Roman"/>
                <w:sz w:val="24"/>
                <w:szCs w:val="24"/>
              </w:rPr>
              <w:t xml:space="preserve"> 2(7*4.08)/7+4.08= </w:t>
            </w:r>
            <w:r w:rsidRPr="0014033F">
              <w:rPr>
                <w:rFonts w:ascii="Times New Roman" w:hAnsi="Times New Roman" w:cs="Times New Roman"/>
                <w:sz w:val="24"/>
                <w:szCs w:val="24"/>
                <w:u w:val="single"/>
              </w:rPr>
              <w:t>5.2</w:t>
            </w:r>
          </w:p>
          <w:p w:rsidR="006E34BE" w:rsidRDefault="006E34BE" w:rsidP="006E34BE">
            <w:pPr>
              <w:pStyle w:val="ListParagraph"/>
              <w:numPr>
                <w:ilvl w:val="0"/>
                <w:numId w:val="8"/>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Sc</w:t>
            </w:r>
            <w:proofErr w:type="spellEnd"/>
            <w:r>
              <w:rPr>
                <w:rFonts w:ascii="Times New Roman" w:hAnsi="Times New Roman" w:cs="Times New Roman"/>
                <w:sz w:val="24"/>
                <w:szCs w:val="24"/>
              </w:rPr>
              <w:t xml:space="preserve"> (from OBI databook</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requires interpolation: </w:t>
            </w:r>
            <w:proofErr w:type="spellStart"/>
            <w:r>
              <w:rPr>
                <w:rFonts w:ascii="Times New Roman" w:hAnsi="Times New Roman" w:cs="Times New Roman"/>
                <w:sz w:val="24"/>
                <w:szCs w:val="24"/>
              </w:rPr>
              <w:t>Sc</w:t>
            </w:r>
            <w:proofErr w:type="spellEnd"/>
            <w:r>
              <w:rPr>
                <w:rFonts w:ascii="Times New Roman" w:hAnsi="Times New Roman" w:cs="Times New Roman"/>
                <w:sz w:val="24"/>
                <w:szCs w:val="24"/>
              </w:rPr>
              <w:t>=.967</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(9.2/1)(.978-.9670]=</w:t>
            </w:r>
            <w:r w:rsidRPr="0014033F">
              <w:rPr>
                <w:rFonts w:ascii="Times New Roman" w:hAnsi="Times New Roman" w:cs="Times New Roman"/>
                <w:sz w:val="24"/>
                <w:szCs w:val="24"/>
                <w:u w:val="single"/>
              </w:rPr>
              <w:t>.9692</w:t>
            </w:r>
          </w:p>
          <w:p w:rsidR="006E34BE" w:rsidRDefault="006E34BE" w:rsidP="006E34BE">
            <w:pPr>
              <w:pStyle w:val="ListParagraph"/>
              <w:numPr>
                <w:ilvl w:val="0"/>
                <w:numId w:val="8"/>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Sp</w:t>
            </w:r>
            <w:proofErr w:type="spellEnd"/>
            <w:r>
              <w:rPr>
                <w:rFonts w:ascii="Times New Roman" w:hAnsi="Times New Roman" w:cs="Times New Roman"/>
                <w:sz w:val="24"/>
                <w:szCs w:val="24"/>
              </w:rPr>
              <w:t xml:space="preserve"> (from OBI databook</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=requires interpolation: </w:t>
            </w:r>
            <w:proofErr w:type="spellStart"/>
            <w:r>
              <w:rPr>
                <w:rFonts w:ascii="Times New Roman" w:hAnsi="Times New Roman" w:cs="Times New Roman"/>
                <w:sz w:val="24"/>
                <w:szCs w:val="24"/>
              </w:rPr>
              <w:t>Sp</w:t>
            </w:r>
            <w:proofErr w:type="spellEnd"/>
            <w:r>
              <w:rPr>
                <w:rFonts w:ascii="Times New Roman" w:hAnsi="Times New Roman" w:cs="Times New Roman"/>
                <w:sz w:val="24"/>
                <w:szCs w:val="24"/>
              </w:rPr>
              <w:t>=.924</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(5.2-5/6-5)(.945-.924)]=</w:t>
            </w:r>
            <w:r w:rsidRPr="0014033F">
              <w:rPr>
                <w:rFonts w:ascii="Times New Roman" w:hAnsi="Times New Roman" w:cs="Times New Roman"/>
                <w:sz w:val="24"/>
                <w:szCs w:val="24"/>
                <w:u w:val="single"/>
              </w:rPr>
              <w:t>.9282</w:t>
            </w:r>
          </w:p>
          <w:p w:rsidR="006E34BE" w:rsidRDefault="006E34BE" w:rsidP="006E34BE">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SSD</w:t>
            </w:r>
            <w:r>
              <w:rPr>
                <w:rFonts w:ascii="Times New Roman" w:hAnsi="Times New Roman" w:cs="Times New Roman"/>
                <w:sz w:val="24"/>
                <w:szCs w:val="24"/>
                <w:vertAlign w:val="subscript"/>
              </w:rPr>
              <w:t>STD</w:t>
            </w:r>
            <w:r>
              <w:rPr>
                <w:rFonts w:ascii="Times New Roman" w:hAnsi="Times New Roman" w:cs="Times New Roman"/>
                <w:sz w:val="24"/>
                <w:szCs w:val="24"/>
              </w:rPr>
              <w:t>+d</w:t>
            </w:r>
            <w:r>
              <w:rPr>
                <w:rFonts w:ascii="Times New Roman" w:hAnsi="Times New Roman" w:cs="Times New Roman"/>
                <w:sz w:val="24"/>
                <w:szCs w:val="24"/>
                <w:vertAlign w:val="subscript"/>
              </w:rPr>
              <w:t>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SSD+d</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2</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100+1.5/100)</w:t>
            </w:r>
            <w:r>
              <w:rPr>
                <w:rFonts w:ascii="Times New Roman" w:hAnsi="Times New Roman" w:cs="Times New Roman"/>
                <w:sz w:val="24"/>
                <w:szCs w:val="24"/>
                <w:vertAlign w:val="superscript"/>
              </w:rPr>
              <w:t>2</w:t>
            </w:r>
            <w:r>
              <w:rPr>
                <w:rFonts w:ascii="Times New Roman" w:hAnsi="Times New Roman" w:cs="Times New Roman"/>
                <w:sz w:val="24"/>
                <w:szCs w:val="24"/>
              </w:rPr>
              <w:t>=</w:t>
            </w:r>
            <w:r w:rsidRPr="0014033F">
              <w:rPr>
                <w:rFonts w:ascii="Times New Roman" w:hAnsi="Times New Roman" w:cs="Times New Roman"/>
                <w:sz w:val="24"/>
                <w:szCs w:val="24"/>
                <w:u w:val="single"/>
              </w:rPr>
              <w:t>1.030</w:t>
            </w:r>
          </w:p>
          <w:p w:rsidR="006E34BE" w:rsidRDefault="006E34BE" w:rsidP="006E34BE">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TPR (from OBI databook</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effective depth 4.33 requires interpolation for depth and field size: </w:t>
            </w:r>
          </w:p>
          <w:p w:rsidR="006E34BE" w:rsidRDefault="006E34BE" w:rsidP="006E34BE">
            <w:pPr>
              <w:pStyle w:val="ListParagraph"/>
              <w:spacing w:line="360" w:lineRule="auto"/>
              <w:rPr>
                <w:rFonts w:ascii="Times New Roman" w:hAnsi="Times New Roman" w:cs="Times New Roman"/>
                <w:sz w:val="24"/>
                <w:szCs w:val="24"/>
                <w:u w:val="single"/>
              </w:rPr>
            </w:pPr>
            <w:r>
              <w:rPr>
                <w:rFonts w:ascii="Times New Roman" w:hAnsi="Times New Roman" w:cs="Times New Roman"/>
                <w:sz w:val="24"/>
                <w:szCs w:val="24"/>
              </w:rPr>
              <w:t>-a).894</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(5.2-5/6-5)(.899-.894)]=5.2 field size at depth of 5=</w:t>
            </w:r>
            <w:r w:rsidRPr="00F77A71">
              <w:rPr>
                <w:rFonts w:ascii="Times New Roman" w:hAnsi="Times New Roman" w:cs="Times New Roman"/>
                <w:sz w:val="24"/>
                <w:szCs w:val="24"/>
              </w:rPr>
              <w:t>.895</w:t>
            </w:r>
            <w:r>
              <w:rPr>
                <w:rFonts w:ascii="Times New Roman" w:hAnsi="Times New Roman" w:cs="Times New Roman"/>
                <w:sz w:val="24"/>
                <w:szCs w:val="24"/>
                <w:u w:val="single"/>
              </w:rPr>
              <w:t xml:space="preserve"> </w:t>
            </w:r>
          </w:p>
          <w:p w:rsidR="006E34BE" w:rsidRDefault="006E34BE" w:rsidP="006E34BE">
            <w:pPr>
              <w:pStyle w:val="ListParagraph"/>
              <w:spacing w:line="360" w:lineRule="auto"/>
              <w:rPr>
                <w:rFonts w:ascii="Times New Roman" w:hAnsi="Times New Roman" w:cs="Times New Roman"/>
                <w:sz w:val="24"/>
                <w:szCs w:val="24"/>
                <w:u w:val="single"/>
              </w:rPr>
            </w:pPr>
            <w:r>
              <w:rPr>
                <w:rFonts w:ascii="Times New Roman" w:hAnsi="Times New Roman" w:cs="Times New Roman"/>
                <w:sz w:val="24"/>
                <w:szCs w:val="24"/>
              </w:rPr>
              <w:t>-b</w:t>
            </w:r>
            <w:r w:rsidRPr="0080004D">
              <w:rPr>
                <w:rFonts w:ascii="Times New Roman" w:hAnsi="Times New Roman" w:cs="Times New Roman"/>
                <w:sz w:val="24"/>
                <w:szCs w:val="24"/>
              </w:rPr>
              <w:t>).910</w:t>
            </w:r>
            <w:proofErr w:type="gramStart"/>
            <w:r w:rsidRPr="0080004D">
              <w:rPr>
                <w:rFonts w:ascii="Times New Roman" w:hAnsi="Times New Roman" w:cs="Times New Roman"/>
                <w:sz w:val="24"/>
                <w:szCs w:val="24"/>
              </w:rPr>
              <w:t>+[</w:t>
            </w:r>
            <w:proofErr w:type="gramEnd"/>
            <w:r w:rsidRPr="0080004D">
              <w:rPr>
                <w:rFonts w:ascii="Times New Roman" w:hAnsi="Times New Roman" w:cs="Times New Roman"/>
                <w:sz w:val="24"/>
                <w:szCs w:val="24"/>
              </w:rPr>
              <w:t>(5.2-5/6-5)(.914-.910)</w:t>
            </w:r>
            <w:r>
              <w:rPr>
                <w:rFonts w:ascii="Times New Roman" w:hAnsi="Times New Roman" w:cs="Times New Roman"/>
                <w:sz w:val="24"/>
                <w:szCs w:val="24"/>
              </w:rPr>
              <w:t>=5.2 field size at depth of 4=</w:t>
            </w:r>
            <w:r w:rsidRPr="00F77A71">
              <w:rPr>
                <w:rFonts w:ascii="Times New Roman" w:hAnsi="Times New Roman" w:cs="Times New Roman"/>
                <w:sz w:val="24"/>
                <w:szCs w:val="24"/>
              </w:rPr>
              <w:t>.911</w:t>
            </w:r>
          </w:p>
          <w:p w:rsidR="006E34BE" w:rsidRPr="00507EDB" w:rsidRDefault="006E34BE" w:rsidP="006E34BE">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-c</w:t>
            </w:r>
            <w:r w:rsidRPr="00507EDB">
              <w:rPr>
                <w:rFonts w:ascii="Times New Roman" w:hAnsi="Times New Roman" w:cs="Times New Roman"/>
                <w:sz w:val="24"/>
                <w:szCs w:val="24"/>
              </w:rPr>
              <w:t>)</w:t>
            </w:r>
            <w:r>
              <w:rPr>
                <w:rFonts w:ascii="Times New Roman" w:hAnsi="Times New Roman" w:cs="Times New Roman"/>
                <w:sz w:val="24"/>
                <w:szCs w:val="24"/>
              </w:rPr>
              <w:t>.911</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(4.33-4/5-4)(.895-.911)]=5.2 field size at 4.33 depth= </w:t>
            </w:r>
            <w:r w:rsidRPr="00507EDB">
              <w:rPr>
                <w:rFonts w:ascii="Times New Roman" w:hAnsi="Times New Roman" w:cs="Times New Roman"/>
                <w:sz w:val="24"/>
                <w:szCs w:val="24"/>
                <w:u w:val="single"/>
              </w:rPr>
              <w:t>TPR =</w:t>
            </w:r>
            <w:r>
              <w:rPr>
                <w:rFonts w:ascii="Times New Roman" w:hAnsi="Times New Roman" w:cs="Times New Roman"/>
                <w:sz w:val="24"/>
                <w:szCs w:val="24"/>
                <w:u w:val="single"/>
              </w:rPr>
              <w:t>.906</w:t>
            </w:r>
          </w:p>
          <w:p w:rsidR="006E34BE" w:rsidRPr="0014033F" w:rsidRDefault="006E34BE" w:rsidP="006E34BE">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Wedge factor= measured value from Table 3=</w:t>
            </w:r>
            <w:r w:rsidRPr="0014033F">
              <w:rPr>
                <w:rFonts w:ascii="Times New Roman" w:hAnsi="Times New Roman" w:cs="Times New Roman"/>
                <w:sz w:val="24"/>
                <w:szCs w:val="24"/>
                <w:u w:val="single"/>
              </w:rPr>
              <w:t>.554</w:t>
            </w:r>
          </w:p>
          <w:p w:rsidR="006E34BE" w:rsidRDefault="006E34BE" w:rsidP="006E34BE">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Wedge off axis distance (from OBI databook</w:t>
            </w:r>
            <w:proofErr w:type="gramStart"/>
            <w:r>
              <w:rPr>
                <w:rFonts w:ascii="Times New Roman" w:hAnsi="Times New Roman" w:cs="Times New Roman"/>
                <w:sz w:val="24"/>
                <w:szCs w:val="24"/>
                <w:vertAlign w:val="superscript"/>
              </w:rPr>
              <w:t>2</w:t>
            </w:r>
            <w:r>
              <w:rPr>
                <w:rFonts w:ascii="Times New Roman" w:hAnsi="Times New Roman" w:cs="Times New Roman"/>
                <w:sz w:val="24"/>
                <w:szCs w:val="24"/>
              </w:rPr>
              <w:t>)=</w:t>
            </w:r>
            <w:proofErr w:type="gramEnd"/>
            <w:r>
              <w:rPr>
                <w:rFonts w:ascii="Times New Roman" w:hAnsi="Times New Roman" w:cs="Times New Roman"/>
                <w:sz w:val="24"/>
                <w:szCs w:val="24"/>
              </w:rPr>
              <w:t xml:space="preserve"> 1.1cm OAD; requires interpolation for depth and OAD: </w:t>
            </w:r>
          </w:p>
          <w:p w:rsidR="006E34BE" w:rsidRDefault="006E34BE" w:rsidP="006E34BE">
            <w:pPr>
              <w:pStyle w:val="ListParagraph"/>
              <w:spacing w:line="360" w:lineRule="auto"/>
              <w:rPr>
                <w:rFonts w:ascii="Times New Roman" w:hAnsi="Times New Roman" w:cs="Times New Roman"/>
                <w:sz w:val="24"/>
                <w:szCs w:val="24"/>
                <w:u w:val="single"/>
              </w:rPr>
            </w:pPr>
            <w:r>
              <w:rPr>
                <w:rFonts w:ascii="Times New Roman" w:hAnsi="Times New Roman" w:cs="Times New Roman"/>
                <w:sz w:val="24"/>
                <w:szCs w:val="24"/>
              </w:rPr>
              <w:t>-a) 1</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(1.1-0/2-0)(1.051-1)]= 1.1 OAD at 5cm depth = </w:t>
            </w:r>
            <w:r w:rsidRPr="00B95C82">
              <w:rPr>
                <w:rFonts w:ascii="Times New Roman" w:hAnsi="Times New Roman" w:cs="Times New Roman"/>
                <w:sz w:val="24"/>
                <w:szCs w:val="24"/>
              </w:rPr>
              <w:t>1.028</w:t>
            </w:r>
          </w:p>
          <w:p w:rsidR="006E34BE" w:rsidRDefault="006E34BE" w:rsidP="006E34BE">
            <w:pPr>
              <w:pStyle w:val="ListParagraph"/>
              <w:spacing w:line="360" w:lineRule="auto"/>
              <w:rPr>
                <w:rFonts w:ascii="Times New Roman" w:hAnsi="Times New Roman" w:cs="Times New Roman"/>
                <w:sz w:val="24"/>
                <w:szCs w:val="24"/>
                <w:u w:val="single"/>
              </w:rPr>
            </w:pPr>
            <w:r>
              <w:rPr>
                <w:rFonts w:ascii="Times New Roman" w:hAnsi="Times New Roman" w:cs="Times New Roman"/>
                <w:sz w:val="24"/>
                <w:szCs w:val="24"/>
              </w:rPr>
              <w:t>-b</w:t>
            </w:r>
            <w:r w:rsidRPr="0059530E">
              <w:rPr>
                <w:rFonts w:ascii="Times New Roman" w:hAnsi="Times New Roman" w:cs="Times New Roman"/>
                <w:sz w:val="24"/>
                <w:szCs w:val="24"/>
              </w:rPr>
              <w:t>)</w:t>
            </w:r>
            <w:r>
              <w:rPr>
                <w:rFonts w:ascii="Times New Roman" w:hAnsi="Times New Roman" w:cs="Times New Roman"/>
                <w:sz w:val="24"/>
                <w:szCs w:val="24"/>
              </w:rPr>
              <w:t xml:space="preserve"> 1</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(1.1-0/2-0(1.057-1]= 1.1 OAD at 1.5 cm depth = </w:t>
            </w:r>
            <w:r w:rsidRPr="00B95C82">
              <w:rPr>
                <w:rFonts w:ascii="Times New Roman" w:hAnsi="Times New Roman" w:cs="Times New Roman"/>
                <w:sz w:val="24"/>
                <w:szCs w:val="24"/>
              </w:rPr>
              <w:t>1.031</w:t>
            </w:r>
          </w:p>
          <w:p w:rsidR="006E34BE" w:rsidRPr="0059530E" w:rsidRDefault="006E34BE" w:rsidP="006E34BE">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-c</w:t>
            </w:r>
            <w:r w:rsidRPr="0059530E">
              <w:rPr>
                <w:rFonts w:ascii="Times New Roman" w:hAnsi="Times New Roman" w:cs="Times New Roman"/>
                <w:sz w:val="24"/>
                <w:szCs w:val="24"/>
              </w:rPr>
              <w:t>)</w:t>
            </w:r>
            <w:r>
              <w:rPr>
                <w:rFonts w:ascii="Times New Roman" w:hAnsi="Times New Roman" w:cs="Times New Roman"/>
                <w:sz w:val="24"/>
                <w:szCs w:val="24"/>
              </w:rPr>
              <w:t xml:space="preserve"> 1.031</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(4.5-1.5/5-1.5)(1.028-1.0310]= 1.1 OAD at 4.5 cm depth= </w:t>
            </w:r>
            <w:r w:rsidRPr="00380983">
              <w:rPr>
                <w:rFonts w:ascii="Times New Roman" w:hAnsi="Times New Roman" w:cs="Times New Roman"/>
                <w:sz w:val="24"/>
                <w:szCs w:val="24"/>
                <w:u w:val="single"/>
              </w:rPr>
              <w:t>OAD=1.028</w:t>
            </w:r>
          </w:p>
          <w:p w:rsidR="006E34BE" w:rsidRDefault="006E34BE" w:rsidP="006E34BE">
            <w:pPr>
              <w:pStyle w:val="ListParagraph"/>
              <w:numPr>
                <w:ilvl w:val="0"/>
                <w:numId w:val="8"/>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Calc</w:t>
            </w:r>
            <w:proofErr w:type="spellEnd"/>
            <w:r>
              <w:rPr>
                <w:rFonts w:ascii="Times New Roman" w:hAnsi="Times New Roman" w:cs="Times New Roman"/>
                <w:sz w:val="24"/>
                <w:szCs w:val="24"/>
              </w:rPr>
              <w:t>= 56.25cGy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1.030)(.9692)(.9282)(.906)(.554)(1.028)=118 MU</w:t>
            </w:r>
          </w:p>
          <w:p w:rsidR="006E34BE" w:rsidRPr="006E34BE" w:rsidRDefault="006E34BE" w:rsidP="006E34BE">
            <w:pPr>
              <w:pStyle w:val="ListParagraph"/>
              <w:numPr>
                <w:ilvl w:val="0"/>
                <w:numId w:val="8"/>
              </w:numPr>
              <w:spacing w:line="360" w:lineRule="auto"/>
              <w:rPr>
                <w:rFonts w:ascii="Times New Roman" w:hAnsi="Times New Roman" w:cs="Times New Roman"/>
                <w:sz w:val="24"/>
                <w:szCs w:val="24"/>
              </w:rPr>
            </w:pPr>
            <w:r w:rsidRPr="006E34BE">
              <w:rPr>
                <w:rFonts w:ascii="Times New Roman" w:hAnsi="Times New Roman" w:cs="Times New Roman"/>
                <w:sz w:val="24"/>
                <w:szCs w:val="24"/>
              </w:rPr>
              <w:t xml:space="preserve">Normalized to 98% </w:t>
            </w:r>
            <w:proofErr w:type="spellStart"/>
            <w:r w:rsidRPr="006E34BE">
              <w:rPr>
                <w:rFonts w:ascii="Times New Roman" w:hAnsi="Times New Roman" w:cs="Times New Roman"/>
                <w:sz w:val="24"/>
                <w:szCs w:val="24"/>
              </w:rPr>
              <w:t>isodose</w:t>
            </w:r>
            <w:proofErr w:type="spellEnd"/>
            <w:r w:rsidRPr="006E34BE">
              <w:rPr>
                <w:rFonts w:ascii="Times New Roman" w:hAnsi="Times New Roman" w:cs="Times New Roman"/>
                <w:sz w:val="24"/>
                <w:szCs w:val="24"/>
              </w:rPr>
              <w:t xml:space="preserve"> line; 118*.98=</w:t>
            </w:r>
            <w:r w:rsidRPr="006E34BE">
              <w:rPr>
                <w:rFonts w:ascii="Times New Roman" w:hAnsi="Times New Roman" w:cs="Times New Roman"/>
                <w:b/>
                <w:sz w:val="24"/>
                <w:szCs w:val="24"/>
                <w:u w:val="single"/>
              </w:rPr>
              <w:t>116 MU</w:t>
            </w:r>
          </w:p>
        </w:tc>
      </w:tr>
    </w:tbl>
    <w:p w:rsidR="00A258D9" w:rsidRDefault="00A258D9" w:rsidP="00EC5E10">
      <w:pPr>
        <w:spacing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6E34BE" w:rsidTr="006E34BE">
        <w:tc>
          <w:tcPr>
            <w:tcW w:w="9350" w:type="dxa"/>
            <w:shd w:val="clear" w:color="auto" w:fill="FFF2CC" w:themeFill="accent4" w:themeFillTint="33"/>
          </w:tcPr>
          <w:p w:rsidR="006E34BE" w:rsidRDefault="006E34BE" w:rsidP="006E34BE">
            <w:pPr>
              <w:spacing w:line="360" w:lineRule="auto"/>
              <w:ind w:left="360"/>
              <w:rPr>
                <w:rFonts w:ascii="Times New Roman" w:hAnsi="Times New Roman" w:cs="Times New Roman"/>
                <w:sz w:val="24"/>
                <w:szCs w:val="24"/>
                <w:u w:val="single"/>
              </w:rPr>
            </w:pPr>
            <w:r>
              <w:rPr>
                <w:rFonts w:ascii="Times New Roman" w:hAnsi="Times New Roman" w:cs="Times New Roman"/>
                <w:sz w:val="24"/>
                <w:szCs w:val="24"/>
                <w:u w:val="single"/>
              </w:rPr>
              <w:lastRenderedPageBreak/>
              <w:t>Field 4</w:t>
            </w:r>
          </w:p>
          <w:p w:rsidR="006E34BE" w:rsidRPr="0014033F" w:rsidRDefault="006E34BE" w:rsidP="006E34BE">
            <w:pPr>
              <w:pStyle w:val="ListParagraph"/>
              <w:numPr>
                <w:ilvl w:val="0"/>
                <w:numId w:val="10"/>
              </w:numPr>
              <w:spacing w:line="360" w:lineRule="auto"/>
              <w:rPr>
                <w:rFonts w:ascii="Times New Roman" w:hAnsi="Times New Roman" w:cs="Times New Roman"/>
                <w:sz w:val="24"/>
                <w:szCs w:val="24"/>
                <w:u w:val="single"/>
              </w:rPr>
            </w:pPr>
            <w:r>
              <w:rPr>
                <w:rFonts w:ascii="Times New Roman" w:hAnsi="Times New Roman" w:cs="Times New Roman"/>
                <w:sz w:val="24"/>
                <w:szCs w:val="24"/>
              </w:rPr>
              <w:t>Dose=2.25Gy daily/4 fields=</w:t>
            </w:r>
            <w:r w:rsidRPr="0014033F">
              <w:rPr>
                <w:rFonts w:ascii="Times New Roman" w:hAnsi="Times New Roman" w:cs="Times New Roman"/>
                <w:sz w:val="24"/>
                <w:szCs w:val="24"/>
                <w:u w:val="single"/>
              </w:rPr>
              <w:t>56.25cGy</w:t>
            </w:r>
          </w:p>
          <w:p w:rsidR="006E34BE" w:rsidRPr="0014033F" w:rsidRDefault="006E34BE" w:rsidP="006E34BE">
            <w:pPr>
              <w:pStyle w:val="ListParagraph"/>
              <w:numPr>
                <w:ilvl w:val="0"/>
                <w:numId w:val="10"/>
              </w:numPr>
              <w:spacing w:line="360" w:lineRule="auto"/>
              <w:rPr>
                <w:rFonts w:ascii="Times New Roman" w:hAnsi="Times New Roman" w:cs="Times New Roman"/>
                <w:sz w:val="24"/>
                <w:szCs w:val="24"/>
                <w:u w:val="single"/>
              </w:rPr>
            </w:pPr>
            <w:r w:rsidRPr="00EC5E10">
              <w:rPr>
                <w:rFonts w:ascii="Times New Roman" w:hAnsi="Times New Roman" w:cs="Times New Roman"/>
                <w:sz w:val="24"/>
                <w:szCs w:val="24"/>
              </w:rPr>
              <w:t xml:space="preserve">Blocked </w:t>
            </w:r>
            <w:proofErr w:type="spellStart"/>
            <w:r w:rsidRPr="00EC5E10">
              <w:rPr>
                <w:rFonts w:ascii="Times New Roman" w:hAnsi="Times New Roman" w:cs="Times New Roman"/>
                <w:sz w:val="24"/>
                <w:szCs w:val="24"/>
              </w:rPr>
              <w:t>eqs</w:t>
            </w:r>
            <w:proofErr w:type="spellEnd"/>
            <w:r w:rsidRPr="00EC5E10">
              <w:rPr>
                <w:rFonts w:ascii="Times New Roman" w:hAnsi="Times New Roman" w:cs="Times New Roman"/>
                <w:sz w:val="24"/>
                <w:szCs w:val="24"/>
              </w:rPr>
              <w:t>=</w:t>
            </w:r>
            <w:r>
              <w:rPr>
                <w:rFonts w:ascii="Times New Roman" w:hAnsi="Times New Roman" w:cs="Times New Roman"/>
                <w:sz w:val="24"/>
                <w:szCs w:val="24"/>
              </w:rPr>
              <w:t xml:space="preserve"> 2(6.5*4.08)/6.5+4.08= </w:t>
            </w:r>
            <w:r>
              <w:rPr>
                <w:rFonts w:ascii="Times New Roman" w:hAnsi="Times New Roman" w:cs="Times New Roman"/>
                <w:sz w:val="24"/>
                <w:szCs w:val="24"/>
                <w:u w:val="single"/>
              </w:rPr>
              <w:t>5.0</w:t>
            </w:r>
          </w:p>
          <w:p w:rsidR="006E34BE" w:rsidRDefault="006E34BE" w:rsidP="006E34BE">
            <w:pPr>
              <w:pStyle w:val="ListParagraph"/>
              <w:numPr>
                <w:ilvl w:val="0"/>
                <w:numId w:val="10"/>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Sc</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(from OBI databook</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r w:rsidRPr="00AD3174">
              <w:rPr>
                <w:rFonts w:ascii="Times New Roman" w:hAnsi="Times New Roman" w:cs="Times New Roman"/>
                <w:sz w:val="24"/>
                <w:szCs w:val="24"/>
                <w:u w:val="single"/>
              </w:rPr>
              <w:t>.967</w:t>
            </w:r>
          </w:p>
          <w:p w:rsidR="006E34BE" w:rsidRDefault="006E34BE" w:rsidP="006E34BE">
            <w:pPr>
              <w:pStyle w:val="ListParagraph"/>
              <w:numPr>
                <w:ilvl w:val="0"/>
                <w:numId w:val="10"/>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Sp</w:t>
            </w:r>
            <w:proofErr w:type="spellEnd"/>
            <w:r>
              <w:rPr>
                <w:rFonts w:ascii="Times New Roman" w:hAnsi="Times New Roman" w:cs="Times New Roman"/>
                <w:sz w:val="24"/>
                <w:szCs w:val="24"/>
              </w:rPr>
              <w:t xml:space="preserve"> (from OBI databook</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w:t>
            </w:r>
            <w:r w:rsidRPr="00AD3174">
              <w:rPr>
                <w:rFonts w:ascii="Times New Roman" w:hAnsi="Times New Roman" w:cs="Times New Roman"/>
                <w:sz w:val="24"/>
                <w:szCs w:val="24"/>
                <w:u w:val="single"/>
              </w:rPr>
              <w:t>.924</w:t>
            </w:r>
          </w:p>
          <w:p w:rsidR="006E34BE" w:rsidRDefault="006E34BE" w:rsidP="006E34BE">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SSD</w:t>
            </w:r>
            <w:r>
              <w:rPr>
                <w:rFonts w:ascii="Times New Roman" w:hAnsi="Times New Roman" w:cs="Times New Roman"/>
                <w:sz w:val="24"/>
                <w:szCs w:val="24"/>
                <w:vertAlign w:val="subscript"/>
              </w:rPr>
              <w:t>STD</w:t>
            </w:r>
            <w:r>
              <w:rPr>
                <w:rFonts w:ascii="Times New Roman" w:hAnsi="Times New Roman" w:cs="Times New Roman"/>
                <w:sz w:val="24"/>
                <w:szCs w:val="24"/>
              </w:rPr>
              <w:t>+d</w:t>
            </w:r>
            <w:r>
              <w:rPr>
                <w:rFonts w:ascii="Times New Roman" w:hAnsi="Times New Roman" w:cs="Times New Roman"/>
                <w:sz w:val="24"/>
                <w:szCs w:val="24"/>
                <w:vertAlign w:val="subscript"/>
              </w:rPr>
              <w:t>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SSD+d</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2</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100+1.5/100)</w:t>
            </w:r>
            <w:r>
              <w:rPr>
                <w:rFonts w:ascii="Times New Roman" w:hAnsi="Times New Roman" w:cs="Times New Roman"/>
                <w:sz w:val="24"/>
                <w:szCs w:val="24"/>
                <w:vertAlign w:val="superscript"/>
              </w:rPr>
              <w:t>2</w:t>
            </w:r>
            <w:r>
              <w:rPr>
                <w:rFonts w:ascii="Times New Roman" w:hAnsi="Times New Roman" w:cs="Times New Roman"/>
                <w:sz w:val="24"/>
                <w:szCs w:val="24"/>
              </w:rPr>
              <w:t>=</w:t>
            </w:r>
            <w:r w:rsidRPr="0014033F">
              <w:rPr>
                <w:rFonts w:ascii="Times New Roman" w:hAnsi="Times New Roman" w:cs="Times New Roman"/>
                <w:sz w:val="24"/>
                <w:szCs w:val="24"/>
                <w:u w:val="single"/>
              </w:rPr>
              <w:t>1.030</w:t>
            </w:r>
          </w:p>
          <w:p w:rsidR="006E34BE" w:rsidRDefault="006E34BE" w:rsidP="006E34BE">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TPR (from OBI databook</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effective depth 4.03 requires interpolation: </w:t>
            </w:r>
          </w:p>
          <w:p w:rsidR="006E34BE" w:rsidRDefault="006E34BE" w:rsidP="006E34BE">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-a) .928+(4.03-4/4.5-</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 xml:space="preserve">.910-.928)= </w:t>
            </w:r>
            <w:r>
              <w:rPr>
                <w:rFonts w:ascii="Times New Roman" w:hAnsi="Times New Roman" w:cs="Times New Roman"/>
                <w:sz w:val="24"/>
                <w:szCs w:val="24"/>
                <w:u w:val="single"/>
              </w:rPr>
              <w:t>.927</w:t>
            </w:r>
          </w:p>
          <w:p w:rsidR="006E34BE" w:rsidRPr="0014033F" w:rsidRDefault="006E34BE" w:rsidP="006E34BE">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Wedge factor= measured value from Table 3=</w:t>
            </w:r>
            <w:r w:rsidRPr="0014033F">
              <w:rPr>
                <w:rFonts w:ascii="Times New Roman" w:hAnsi="Times New Roman" w:cs="Times New Roman"/>
                <w:sz w:val="24"/>
                <w:szCs w:val="24"/>
                <w:u w:val="single"/>
              </w:rPr>
              <w:t>.554</w:t>
            </w:r>
          </w:p>
          <w:p w:rsidR="006E34BE" w:rsidRDefault="006E34BE" w:rsidP="006E34BE">
            <w:pPr>
              <w:pStyle w:val="ListParagraph"/>
              <w:numPr>
                <w:ilvl w:val="0"/>
                <w:numId w:val="10"/>
              </w:numPr>
              <w:spacing w:line="360" w:lineRule="auto"/>
              <w:rPr>
                <w:rFonts w:ascii="Times New Roman" w:hAnsi="Times New Roman" w:cs="Times New Roman"/>
                <w:sz w:val="24"/>
                <w:szCs w:val="24"/>
              </w:rPr>
            </w:pPr>
            <w:r w:rsidRPr="00776A40">
              <w:rPr>
                <w:rFonts w:ascii="Times New Roman" w:hAnsi="Times New Roman" w:cs="Times New Roman"/>
                <w:sz w:val="24"/>
                <w:szCs w:val="24"/>
              </w:rPr>
              <w:t>Wedge off axis distance (from OBI databook</w:t>
            </w:r>
            <w:proofErr w:type="gramStart"/>
            <w:r>
              <w:rPr>
                <w:rFonts w:ascii="Times New Roman" w:hAnsi="Times New Roman" w:cs="Times New Roman"/>
                <w:sz w:val="24"/>
                <w:szCs w:val="24"/>
                <w:vertAlign w:val="superscript"/>
              </w:rPr>
              <w:t>2</w:t>
            </w:r>
            <w:r w:rsidRPr="00776A40">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1.04 </w:t>
            </w:r>
            <w:r w:rsidRPr="00776A40">
              <w:rPr>
                <w:rFonts w:ascii="Times New Roman" w:hAnsi="Times New Roman" w:cs="Times New Roman"/>
                <w:sz w:val="24"/>
                <w:szCs w:val="24"/>
              </w:rPr>
              <w:t xml:space="preserve">OAD; per plan requires interpolation for depth and OAD </w:t>
            </w:r>
          </w:p>
          <w:p w:rsidR="006E34BE" w:rsidRDefault="006E34BE" w:rsidP="006E34BE">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w:t>
            </w:r>
            <w:r w:rsidRPr="004450E2">
              <w:rPr>
                <w:rFonts w:ascii="Times New Roman" w:hAnsi="Times New Roman" w:cs="Times New Roman"/>
                <w:sz w:val="24"/>
                <w:szCs w:val="24"/>
              </w:rPr>
              <w:t xml:space="preserve"> </w:t>
            </w:r>
            <w:r>
              <w:rPr>
                <w:rFonts w:ascii="Times New Roman" w:hAnsi="Times New Roman" w:cs="Times New Roman"/>
                <w:sz w:val="24"/>
                <w:szCs w:val="24"/>
              </w:rPr>
              <w:t>1</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(1.04-0/2-0(1.051-1]= 1.04 OAD at 5 cm depth = 1.027</w:t>
            </w:r>
          </w:p>
          <w:p w:rsidR="006E34BE" w:rsidRDefault="006E34BE" w:rsidP="006E34BE">
            <w:pPr>
              <w:pStyle w:val="ListParagraph"/>
              <w:spacing w:line="360" w:lineRule="auto"/>
              <w:rPr>
                <w:rFonts w:ascii="Times New Roman" w:hAnsi="Times New Roman" w:cs="Times New Roman"/>
                <w:sz w:val="24"/>
                <w:szCs w:val="24"/>
                <w:u w:val="single"/>
              </w:rPr>
            </w:pPr>
            <w:r>
              <w:rPr>
                <w:rFonts w:ascii="Times New Roman" w:hAnsi="Times New Roman" w:cs="Times New Roman"/>
                <w:sz w:val="24"/>
                <w:szCs w:val="24"/>
              </w:rPr>
              <w:t>-b) 1</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(1.04-0/2-0)(1.057-1)]= 1.04 OAD at 1.5cm depth = 1.023</w:t>
            </w:r>
          </w:p>
          <w:p w:rsidR="006E34BE" w:rsidRPr="00776A40" w:rsidRDefault="006E34BE" w:rsidP="006E34BE">
            <w:pPr>
              <w:pStyle w:val="ListParagraph"/>
              <w:spacing w:line="360" w:lineRule="auto"/>
              <w:rPr>
                <w:rFonts w:ascii="Times New Roman" w:hAnsi="Times New Roman" w:cs="Times New Roman"/>
                <w:sz w:val="24"/>
                <w:szCs w:val="24"/>
              </w:rPr>
            </w:pPr>
            <w:r w:rsidRPr="00776A40">
              <w:rPr>
                <w:rFonts w:ascii="Times New Roman" w:hAnsi="Times New Roman" w:cs="Times New Roman"/>
                <w:sz w:val="24"/>
                <w:szCs w:val="24"/>
              </w:rPr>
              <w:t>-</w:t>
            </w:r>
            <w:r>
              <w:rPr>
                <w:rFonts w:ascii="Times New Roman" w:hAnsi="Times New Roman" w:cs="Times New Roman"/>
                <w:sz w:val="24"/>
                <w:szCs w:val="24"/>
              </w:rPr>
              <w:t>c</w:t>
            </w:r>
            <w:r w:rsidRPr="00776A40">
              <w:rPr>
                <w:rFonts w:ascii="Times New Roman" w:hAnsi="Times New Roman" w:cs="Times New Roman"/>
                <w:sz w:val="24"/>
                <w:szCs w:val="24"/>
              </w:rPr>
              <w:t>)</w:t>
            </w:r>
            <w:r>
              <w:rPr>
                <w:rFonts w:ascii="Times New Roman" w:hAnsi="Times New Roman" w:cs="Times New Roman"/>
                <w:sz w:val="24"/>
                <w:szCs w:val="24"/>
              </w:rPr>
              <w:t xml:space="preserve"> 1.023</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(4.03-1.5/5-1.5)(1.027-1.023]= 1.04 OAD at 3.93 cm depth= </w:t>
            </w:r>
            <w:r>
              <w:rPr>
                <w:rFonts w:ascii="Times New Roman" w:hAnsi="Times New Roman" w:cs="Times New Roman"/>
                <w:sz w:val="24"/>
                <w:szCs w:val="24"/>
                <w:u w:val="single"/>
              </w:rPr>
              <w:t>OAD=1.026</w:t>
            </w:r>
          </w:p>
          <w:p w:rsidR="006E34BE" w:rsidRPr="00776A40" w:rsidRDefault="006E34BE" w:rsidP="006E34BE">
            <w:pPr>
              <w:pStyle w:val="ListParagraph"/>
              <w:numPr>
                <w:ilvl w:val="0"/>
                <w:numId w:val="10"/>
              </w:numPr>
              <w:spacing w:line="360" w:lineRule="auto"/>
              <w:rPr>
                <w:rFonts w:ascii="Times New Roman" w:hAnsi="Times New Roman" w:cs="Times New Roman"/>
                <w:sz w:val="24"/>
                <w:szCs w:val="24"/>
              </w:rPr>
            </w:pPr>
            <w:proofErr w:type="spellStart"/>
            <w:r w:rsidRPr="00776A40">
              <w:rPr>
                <w:rFonts w:ascii="Times New Roman" w:hAnsi="Times New Roman" w:cs="Times New Roman"/>
                <w:sz w:val="24"/>
                <w:szCs w:val="24"/>
              </w:rPr>
              <w:t>Calc</w:t>
            </w:r>
            <w:proofErr w:type="spellEnd"/>
            <w:r w:rsidRPr="00776A40">
              <w:rPr>
                <w:rFonts w:ascii="Times New Roman" w:hAnsi="Times New Roman" w:cs="Times New Roman"/>
                <w:sz w:val="24"/>
                <w:szCs w:val="24"/>
              </w:rPr>
              <w:t>= 56.25cGy</w:t>
            </w:r>
            <w:proofErr w:type="gramStart"/>
            <w:r w:rsidRPr="00776A40">
              <w:rPr>
                <w:rFonts w:ascii="Times New Roman" w:hAnsi="Times New Roman" w:cs="Times New Roman"/>
                <w:sz w:val="24"/>
                <w:szCs w:val="24"/>
              </w:rPr>
              <w:t>/(</w:t>
            </w:r>
            <w:proofErr w:type="gramEnd"/>
            <w:r w:rsidRPr="00776A40">
              <w:rPr>
                <w:rFonts w:ascii="Times New Roman" w:hAnsi="Times New Roman" w:cs="Times New Roman"/>
                <w:sz w:val="24"/>
                <w:szCs w:val="24"/>
              </w:rPr>
              <w:t>1.030)(.967)(.924)(.554)</w:t>
            </w:r>
            <w:r>
              <w:rPr>
                <w:rFonts w:ascii="Times New Roman" w:hAnsi="Times New Roman" w:cs="Times New Roman"/>
                <w:sz w:val="24"/>
                <w:szCs w:val="24"/>
              </w:rPr>
              <w:t xml:space="preserve">(.9305)(1.026)=116 </w:t>
            </w:r>
            <w:r w:rsidRPr="00776A40">
              <w:rPr>
                <w:rFonts w:ascii="Times New Roman" w:hAnsi="Times New Roman" w:cs="Times New Roman"/>
                <w:sz w:val="24"/>
                <w:szCs w:val="24"/>
              </w:rPr>
              <w:t>MU</w:t>
            </w:r>
          </w:p>
          <w:p w:rsidR="006E34BE" w:rsidRPr="00CF09FA" w:rsidRDefault="006E34BE" w:rsidP="006E34BE">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 xml:space="preserve">Normalized to 98% </w:t>
            </w:r>
            <w:proofErr w:type="spellStart"/>
            <w:r>
              <w:rPr>
                <w:rFonts w:ascii="Times New Roman" w:hAnsi="Times New Roman" w:cs="Times New Roman"/>
                <w:sz w:val="24"/>
                <w:szCs w:val="24"/>
              </w:rPr>
              <w:t>isodose</w:t>
            </w:r>
            <w:proofErr w:type="spellEnd"/>
            <w:r>
              <w:rPr>
                <w:rFonts w:ascii="Times New Roman" w:hAnsi="Times New Roman" w:cs="Times New Roman"/>
                <w:sz w:val="24"/>
                <w:szCs w:val="24"/>
              </w:rPr>
              <w:t xml:space="preserve"> line; 116*.98=</w:t>
            </w:r>
            <w:r>
              <w:rPr>
                <w:rFonts w:ascii="Times New Roman" w:hAnsi="Times New Roman" w:cs="Times New Roman"/>
                <w:b/>
                <w:sz w:val="24"/>
                <w:szCs w:val="24"/>
                <w:u w:val="single"/>
              </w:rPr>
              <w:t xml:space="preserve">114 </w:t>
            </w:r>
            <w:r w:rsidRPr="0014033F">
              <w:rPr>
                <w:rFonts w:ascii="Times New Roman" w:hAnsi="Times New Roman" w:cs="Times New Roman"/>
                <w:b/>
                <w:sz w:val="24"/>
                <w:szCs w:val="24"/>
                <w:u w:val="single"/>
              </w:rPr>
              <w:t xml:space="preserve">MU </w:t>
            </w:r>
          </w:p>
          <w:p w:rsidR="006E34BE" w:rsidRDefault="006E34BE" w:rsidP="006E34BE">
            <w:pPr>
              <w:spacing w:line="360" w:lineRule="auto"/>
              <w:rPr>
                <w:rFonts w:ascii="Times New Roman" w:hAnsi="Times New Roman" w:cs="Times New Roman"/>
                <w:sz w:val="24"/>
                <w:szCs w:val="24"/>
                <w:u w:val="single"/>
              </w:rPr>
            </w:pPr>
          </w:p>
        </w:tc>
      </w:tr>
    </w:tbl>
    <w:p w:rsidR="00694CB3" w:rsidRDefault="00E056F2" w:rsidP="00EC5E10">
      <w:pPr>
        <w:spacing w:line="360" w:lineRule="auto"/>
        <w:rPr>
          <w:rFonts w:ascii="Times New Roman" w:hAnsi="Times New Roman" w:cs="Times New Roman"/>
          <w:sz w:val="24"/>
          <w:szCs w:val="24"/>
        </w:rPr>
      </w:pPr>
      <w:r>
        <w:rPr>
          <w:rFonts w:ascii="Times New Roman" w:hAnsi="Times New Roman" w:cs="Times New Roman"/>
          <w:sz w:val="24"/>
          <w:szCs w:val="24"/>
        </w:rPr>
        <w:t xml:space="preserve">The effect the wedge has on monitor unit output can be observed by performing the same MU </w:t>
      </w:r>
      <w:proofErr w:type="spellStart"/>
      <w:r>
        <w:rPr>
          <w:rFonts w:ascii="Times New Roman" w:hAnsi="Times New Roman" w:cs="Times New Roman"/>
          <w:sz w:val="24"/>
          <w:szCs w:val="24"/>
        </w:rPr>
        <w:t>calc</w:t>
      </w:r>
      <w:proofErr w:type="spellEnd"/>
      <w:r>
        <w:rPr>
          <w:rFonts w:ascii="Times New Roman" w:hAnsi="Times New Roman" w:cs="Times New Roman"/>
          <w:sz w:val="24"/>
          <w:szCs w:val="24"/>
        </w:rPr>
        <w:t xml:space="preserve"> without the wedge factor applied. </w:t>
      </w:r>
      <w:r w:rsidR="008A24BF">
        <w:rPr>
          <w:rFonts w:ascii="Times New Roman" w:hAnsi="Times New Roman" w:cs="Times New Roman"/>
          <w:sz w:val="24"/>
          <w:szCs w:val="24"/>
        </w:rPr>
        <w:t xml:space="preserve">In the table below we observe a ~45% decrease in monitor unit output without </w:t>
      </w:r>
      <w:r w:rsidR="00640446">
        <w:rPr>
          <w:rFonts w:ascii="Times New Roman" w:hAnsi="Times New Roman" w:cs="Times New Roman"/>
          <w:sz w:val="24"/>
          <w:szCs w:val="24"/>
        </w:rPr>
        <w:t>the application of the</w:t>
      </w:r>
      <w:r w:rsidR="008A24BF">
        <w:rPr>
          <w:rFonts w:ascii="Times New Roman" w:hAnsi="Times New Roman" w:cs="Times New Roman"/>
          <w:sz w:val="24"/>
          <w:szCs w:val="24"/>
        </w:rPr>
        <w:t xml:space="preserve"> wedge factor. The decrease in output is due to the significant attenuation properties of the </w:t>
      </w:r>
      <w:r w:rsidR="0045608D">
        <w:rPr>
          <w:rFonts w:ascii="Times New Roman" w:hAnsi="Times New Roman" w:cs="Times New Roman"/>
          <w:sz w:val="24"/>
          <w:szCs w:val="24"/>
        </w:rPr>
        <w:t xml:space="preserve">steel </w:t>
      </w:r>
      <w:r w:rsidR="008A24BF">
        <w:rPr>
          <w:rFonts w:ascii="Times New Roman" w:hAnsi="Times New Roman" w:cs="Times New Roman"/>
          <w:sz w:val="24"/>
          <w:szCs w:val="24"/>
        </w:rPr>
        <w:t xml:space="preserve">wedge. As we see here it takes </w:t>
      </w:r>
      <w:r w:rsidR="00640446">
        <w:rPr>
          <w:rFonts w:ascii="Times New Roman" w:hAnsi="Times New Roman" w:cs="Times New Roman"/>
          <w:sz w:val="24"/>
          <w:szCs w:val="24"/>
        </w:rPr>
        <w:t>~</w:t>
      </w:r>
      <w:r w:rsidR="008A24BF">
        <w:rPr>
          <w:rFonts w:ascii="Times New Roman" w:hAnsi="Times New Roman" w:cs="Times New Roman"/>
          <w:sz w:val="24"/>
          <w:szCs w:val="24"/>
        </w:rPr>
        <w:t xml:space="preserve">45% more MU to deliver the same </w:t>
      </w:r>
      <w:r w:rsidR="00640446">
        <w:rPr>
          <w:rFonts w:ascii="Times New Roman" w:hAnsi="Times New Roman" w:cs="Times New Roman"/>
          <w:sz w:val="24"/>
          <w:szCs w:val="24"/>
        </w:rPr>
        <w:t>prescribed</w:t>
      </w:r>
      <w:r w:rsidR="008A24BF">
        <w:rPr>
          <w:rFonts w:ascii="Times New Roman" w:hAnsi="Times New Roman" w:cs="Times New Roman"/>
          <w:sz w:val="24"/>
          <w:szCs w:val="24"/>
        </w:rPr>
        <w:t xml:space="preserve"> dose </w:t>
      </w:r>
      <w:r w:rsidR="0045608D">
        <w:rPr>
          <w:rFonts w:ascii="Times New Roman" w:hAnsi="Times New Roman" w:cs="Times New Roman"/>
          <w:sz w:val="24"/>
          <w:szCs w:val="24"/>
        </w:rPr>
        <w:t xml:space="preserve">through the wedge </w:t>
      </w:r>
      <w:r w:rsidR="008A24BF">
        <w:rPr>
          <w:rFonts w:ascii="Times New Roman" w:hAnsi="Times New Roman" w:cs="Times New Roman"/>
          <w:sz w:val="24"/>
          <w:szCs w:val="24"/>
        </w:rPr>
        <w:t xml:space="preserve">to isocenter. </w:t>
      </w:r>
      <w:r w:rsidR="00640446">
        <w:rPr>
          <w:rFonts w:ascii="Times New Roman" w:hAnsi="Times New Roman" w:cs="Times New Roman"/>
          <w:sz w:val="24"/>
          <w:szCs w:val="24"/>
        </w:rPr>
        <w:t>If a</w:t>
      </w:r>
      <w:r w:rsidR="0045608D">
        <w:rPr>
          <w:rFonts w:ascii="Times New Roman" w:hAnsi="Times New Roman" w:cs="Times New Roman"/>
          <w:sz w:val="24"/>
          <w:szCs w:val="24"/>
        </w:rPr>
        <w:t>n</w:t>
      </w:r>
      <w:r w:rsidR="00640446">
        <w:rPr>
          <w:rFonts w:ascii="Times New Roman" w:hAnsi="Times New Roman" w:cs="Times New Roman"/>
          <w:sz w:val="24"/>
          <w:szCs w:val="24"/>
        </w:rPr>
        <w:t xml:space="preserve"> MU </w:t>
      </w:r>
      <w:proofErr w:type="spellStart"/>
      <w:r w:rsidR="00640446">
        <w:rPr>
          <w:rFonts w:ascii="Times New Roman" w:hAnsi="Times New Roman" w:cs="Times New Roman"/>
          <w:sz w:val="24"/>
          <w:szCs w:val="24"/>
        </w:rPr>
        <w:t>calc</w:t>
      </w:r>
      <w:proofErr w:type="spellEnd"/>
      <w:r w:rsidR="00640446">
        <w:rPr>
          <w:rFonts w:ascii="Times New Roman" w:hAnsi="Times New Roman" w:cs="Times New Roman"/>
          <w:sz w:val="24"/>
          <w:szCs w:val="24"/>
        </w:rPr>
        <w:t xml:space="preserve"> was performed and the wedge factor was mistakenly omitted, the clinical impact would be a </w:t>
      </w:r>
      <w:r w:rsidR="0045608D">
        <w:rPr>
          <w:rFonts w:ascii="Times New Roman" w:hAnsi="Times New Roman" w:cs="Times New Roman"/>
          <w:sz w:val="24"/>
          <w:szCs w:val="24"/>
        </w:rPr>
        <w:t>45%</w:t>
      </w:r>
      <w:r w:rsidR="00640446">
        <w:rPr>
          <w:rFonts w:ascii="Times New Roman" w:hAnsi="Times New Roman" w:cs="Times New Roman"/>
          <w:sz w:val="24"/>
          <w:szCs w:val="24"/>
        </w:rPr>
        <w:t xml:space="preserve"> under dose to the patient</w:t>
      </w:r>
      <w:r w:rsidR="0045608D">
        <w:rPr>
          <w:rFonts w:ascii="Times New Roman" w:hAnsi="Times New Roman" w:cs="Times New Roman"/>
          <w:sz w:val="24"/>
          <w:szCs w:val="24"/>
        </w:rPr>
        <w:t xml:space="preserve"> which is significantly out of treatment tolerance accuracy</w:t>
      </w:r>
      <w:r w:rsidR="00640446">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6957"/>
        <w:gridCol w:w="2393"/>
      </w:tblGrid>
      <w:tr w:rsidR="00E056F2" w:rsidTr="008A24BF">
        <w:tc>
          <w:tcPr>
            <w:tcW w:w="7642" w:type="dxa"/>
            <w:shd w:val="clear" w:color="auto" w:fill="C5E0B3" w:themeFill="accent6" w:themeFillTint="66"/>
          </w:tcPr>
          <w:p w:rsidR="00E056F2" w:rsidRDefault="00E056F2" w:rsidP="00EC5E10">
            <w:pPr>
              <w:spacing w:line="360" w:lineRule="auto"/>
              <w:rPr>
                <w:rFonts w:ascii="Times New Roman" w:hAnsi="Times New Roman" w:cs="Times New Roman"/>
                <w:sz w:val="24"/>
                <w:szCs w:val="24"/>
              </w:rPr>
            </w:pPr>
            <w:r>
              <w:rPr>
                <w:rFonts w:ascii="Times New Roman" w:hAnsi="Times New Roman" w:cs="Times New Roman"/>
                <w:sz w:val="24"/>
                <w:szCs w:val="24"/>
              </w:rPr>
              <w:t xml:space="preserve">MU </w:t>
            </w:r>
            <w:proofErr w:type="spellStart"/>
            <w:r>
              <w:rPr>
                <w:rFonts w:ascii="Times New Roman" w:hAnsi="Times New Roman" w:cs="Times New Roman"/>
                <w:sz w:val="24"/>
                <w:szCs w:val="24"/>
              </w:rPr>
              <w:t>calc</w:t>
            </w:r>
            <w:proofErr w:type="spellEnd"/>
            <w:r>
              <w:rPr>
                <w:rFonts w:ascii="Times New Roman" w:hAnsi="Times New Roman" w:cs="Times New Roman"/>
                <w:sz w:val="24"/>
                <w:szCs w:val="24"/>
              </w:rPr>
              <w:t xml:space="preserve"> without wedge factor</w:t>
            </w:r>
            <w:r w:rsidR="008A24BF">
              <w:rPr>
                <w:rFonts w:ascii="Times New Roman" w:hAnsi="Times New Roman" w:cs="Times New Roman"/>
                <w:sz w:val="24"/>
                <w:szCs w:val="24"/>
              </w:rPr>
              <w:t xml:space="preserve"> applied</w:t>
            </w:r>
          </w:p>
        </w:tc>
        <w:tc>
          <w:tcPr>
            <w:tcW w:w="2711" w:type="dxa"/>
            <w:shd w:val="clear" w:color="auto" w:fill="C5E0B3" w:themeFill="accent6" w:themeFillTint="66"/>
          </w:tcPr>
          <w:p w:rsidR="00E056F2" w:rsidRDefault="00E056F2" w:rsidP="00EC5E10">
            <w:pPr>
              <w:spacing w:line="360" w:lineRule="auto"/>
              <w:rPr>
                <w:rFonts w:ascii="Times New Roman" w:hAnsi="Times New Roman" w:cs="Times New Roman"/>
                <w:sz w:val="24"/>
                <w:szCs w:val="24"/>
              </w:rPr>
            </w:pPr>
            <w:r>
              <w:rPr>
                <w:rFonts w:ascii="Times New Roman" w:hAnsi="Times New Roman" w:cs="Times New Roman"/>
                <w:sz w:val="24"/>
                <w:szCs w:val="24"/>
              </w:rPr>
              <w:t xml:space="preserve">Percent difference </w:t>
            </w:r>
          </w:p>
        </w:tc>
      </w:tr>
      <w:tr w:rsidR="00E056F2" w:rsidTr="008A24BF">
        <w:tc>
          <w:tcPr>
            <w:tcW w:w="7642" w:type="dxa"/>
            <w:shd w:val="clear" w:color="auto" w:fill="FFF2CC" w:themeFill="accent4" w:themeFillTint="33"/>
          </w:tcPr>
          <w:p w:rsidR="00E056F2" w:rsidRDefault="00E056F2" w:rsidP="00EC5E10">
            <w:pPr>
              <w:spacing w:line="360" w:lineRule="auto"/>
              <w:rPr>
                <w:rFonts w:ascii="Times New Roman" w:hAnsi="Times New Roman" w:cs="Times New Roman"/>
                <w:sz w:val="24"/>
                <w:szCs w:val="24"/>
              </w:rPr>
            </w:pPr>
            <w:r>
              <w:rPr>
                <w:rFonts w:ascii="Times New Roman" w:hAnsi="Times New Roman" w:cs="Times New Roman"/>
                <w:sz w:val="24"/>
                <w:szCs w:val="24"/>
              </w:rPr>
              <w:t>Field 1; 56.25cGy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1.030)(.9692)(.9282)(.903)(1.028)=65 MU *.98=</w:t>
            </w:r>
            <w:r>
              <w:rPr>
                <w:rFonts w:ascii="Times New Roman" w:hAnsi="Times New Roman" w:cs="Times New Roman"/>
                <w:b/>
                <w:sz w:val="24"/>
                <w:szCs w:val="24"/>
                <w:u w:val="single"/>
              </w:rPr>
              <w:t xml:space="preserve">64 </w:t>
            </w:r>
            <w:r w:rsidRPr="0014033F">
              <w:rPr>
                <w:rFonts w:ascii="Times New Roman" w:hAnsi="Times New Roman" w:cs="Times New Roman"/>
                <w:b/>
                <w:sz w:val="24"/>
                <w:szCs w:val="24"/>
                <w:u w:val="single"/>
              </w:rPr>
              <w:t>MU</w:t>
            </w:r>
          </w:p>
        </w:tc>
        <w:tc>
          <w:tcPr>
            <w:tcW w:w="2711" w:type="dxa"/>
            <w:shd w:val="clear" w:color="auto" w:fill="D9E2F3" w:themeFill="accent5" w:themeFillTint="33"/>
          </w:tcPr>
          <w:p w:rsidR="00E056F2" w:rsidRDefault="00E056F2" w:rsidP="00EC5E10">
            <w:pPr>
              <w:spacing w:line="360" w:lineRule="auto"/>
              <w:rPr>
                <w:rFonts w:ascii="Times New Roman" w:hAnsi="Times New Roman" w:cs="Times New Roman"/>
                <w:sz w:val="24"/>
                <w:szCs w:val="24"/>
              </w:rPr>
            </w:pPr>
            <w:r>
              <w:rPr>
                <w:rFonts w:ascii="Times New Roman" w:hAnsi="Times New Roman" w:cs="Times New Roman"/>
                <w:sz w:val="24"/>
                <w:szCs w:val="24"/>
              </w:rPr>
              <w:t>116-64/116 (*</w:t>
            </w:r>
            <w:proofErr w:type="gramStart"/>
            <w:r>
              <w:rPr>
                <w:rFonts w:ascii="Times New Roman" w:hAnsi="Times New Roman" w:cs="Times New Roman"/>
                <w:sz w:val="24"/>
                <w:szCs w:val="24"/>
              </w:rPr>
              <w:t>100)=</w:t>
            </w:r>
            <w:proofErr w:type="gramEnd"/>
            <w:r w:rsidRPr="008A24BF">
              <w:rPr>
                <w:rFonts w:ascii="Times New Roman" w:hAnsi="Times New Roman" w:cs="Times New Roman"/>
                <w:b/>
                <w:sz w:val="24"/>
                <w:szCs w:val="24"/>
                <w:u w:val="single"/>
              </w:rPr>
              <w:t>45%</w:t>
            </w:r>
          </w:p>
        </w:tc>
      </w:tr>
      <w:tr w:rsidR="00E056F2" w:rsidTr="008A24BF">
        <w:tc>
          <w:tcPr>
            <w:tcW w:w="7642" w:type="dxa"/>
            <w:shd w:val="clear" w:color="auto" w:fill="FFF2CC" w:themeFill="accent4" w:themeFillTint="33"/>
          </w:tcPr>
          <w:p w:rsidR="004E70E1" w:rsidRDefault="00E056F2" w:rsidP="00EC5E10">
            <w:pPr>
              <w:spacing w:line="360" w:lineRule="auto"/>
              <w:rPr>
                <w:rFonts w:ascii="Times New Roman" w:hAnsi="Times New Roman" w:cs="Times New Roman"/>
                <w:sz w:val="24"/>
                <w:szCs w:val="24"/>
              </w:rPr>
            </w:pPr>
            <w:r>
              <w:rPr>
                <w:rFonts w:ascii="Times New Roman" w:hAnsi="Times New Roman" w:cs="Times New Roman"/>
                <w:sz w:val="24"/>
                <w:szCs w:val="24"/>
              </w:rPr>
              <w:t xml:space="preserve">Field 2; </w:t>
            </w:r>
            <w:r w:rsidRPr="00776A40">
              <w:rPr>
                <w:rFonts w:ascii="Times New Roman" w:hAnsi="Times New Roman" w:cs="Times New Roman"/>
                <w:sz w:val="24"/>
                <w:szCs w:val="24"/>
              </w:rPr>
              <w:t>56</w:t>
            </w:r>
            <w:r>
              <w:rPr>
                <w:rFonts w:ascii="Times New Roman" w:hAnsi="Times New Roman" w:cs="Times New Roman"/>
                <w:sz w:val="24"/>
                <w:szCs w:val="24"/>
              </w:rPr>
              <w:t>.25cGy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1.030)(.967)(.924)(.9305)(1.029)=64 </w:t>
            </w:r>
            <w:r w:rsidRPr="00776A40">
              <w:rPr>
                <w:rFonts w:ascii="Times New Roman" w:hAnsi="Times New Roman" w:cs="Times New Roman"/>
                <w:sz w:val="24"/>
                <w:szCs w:val="24"/>
              </w:rPr>
              <w:t>MU</w:t>
            </w:r>
            <w:r>
              <w:rPr>
                <w:rFonts w:ascii="Times New Roman" w:hAnsi="Times New Roman" w:cs="Times New Roman"/>
                <w:sz w:val="24"/>
                <w:szCs w:val="24"/>
              </w:rPr>
              <w:t>*.98=</w:t>
            </w:r>
          </w:p>
          <w:p w:rsidR="00E056F2" w:rsidRDefault="00E056F2" w:rsidP="00EC5E10">
            <w:pPr>
              <w:spacing w:line="360" w:lineRule="auto"/>
              <w:rPr>
                <w:rFonts w:ascii="Times New Roman" w:hAnsi="Times New Roman" w:cs="Times New Roman"/>
                <w:sz w:val="24"/>
                <w:szCs w:val="24"/>
              </w:rPr>
            </w:pPr>
            <w:r>
              <w:rPr>
                <w:rFonts w:ascii="Times New Roman" w:hAnsi="Times New Roman" w:cs="Times New Roman"/>
                <w:b/>
                <w:sz w:val="24"/>
                <w:szCs w:val="24"/>
                <w:u w:val="single"/>
              </w:rPr>
              <w:t xml:space="preserve">63 </w:t>
            </w:r>
            <w:r w:rsidRPr="0014033F">
              <w:rPr>
                <w:rFonts w:ascii="Times New Roman" w:hAnsi="Times New Roman" w:cs="Times New Roman"/>
                <w:b/>
                <w:sz w:val="24"/>
                <w:szCs w:val="24"/>
                <w:u w:val="single"/>
              </w:rPr>
              <w:t>MU</w:t>
            </w:r>
          </w:p>
        </w:tc>
        <w:tc>
          <w:tcPr>
            <w:tcW w:w="2711" w:type="dxa"/>
            <w:shd w:val="clear" w:color="auto" w:fill="D9E2F3" w:themeFill="accent5" w:themeFillTint="33"/>
          </w:tcPr>
          <w:p w:rsidR="00E056F2" w:rsidRDefault="00E056F2" w:rsidP="00EC5E10">
            <w:pPr>
              <w:spacing w:line="360" w:lineRule="auto"/>
              <w:rPr>
                <w:rFonts w:ascii="Times New Roman" w:hAnsi="Times New Roman" w:cs="Times New Roman"/>
                <w:sz w:val="24"/>
                <w:szCs w:val="24"/>
              </w:rPr>
            </w:pPr>
            <w:r>
              <w:rPr>
                <w:rFonts w:ascii="Times New Roman" w:hAnsi="Times New Roman" w:cs="Times New Roman"/>
                <w:sz w:val="24"/>
                <w:szCs w:val="24"/>
              </w:rPr>
              <w:t>113-63/113 (*</w:t>
            </w:r>
            <w:proofErr w:type="gramStart"/>
            <w:r>
              <w:rPr>
                <w:rFonts w:ascii="Times New Roman" w:hAnsi="Times New Roman" w:cs="Times New Roman"/>
                <w:sz w:val="24"/>
                <w:szCs w:val="24"/>
              </w:rPr>
              <w:t>100)=</w:t>
            </w:r>
            <w:proofErr w:type="gramEnd"/>
            <w:r w:rsidR="008A24BF" w:rsidRPr="008A24BF">
              <w:rPr>
                <w:rFonts w:ascii="Times New Roman" w:hAnsi="Times New Roman" w:cs="Times New Roman"/>
                <w:b/>
                <w:sz w:val="24"/>
                <w:szCs w:val="24"/>
                <w:u w:val="single"/>
              </w:rPr>
              <w:t>44%</w:t>
            </w:r>
          </w:p>
        </w:tc>
      </w:tr>
      <w:tr w:rsidR="00E056F2" w:rsidTr="008A24BF">
        <w:tc>
          <w:tcPr>
            <w:tcW w:w="7642" w:type="dxa"/>
            <w:shd w:val="clear" w:color="auto" w:fill="FFF2CC" w:themeFill="accent4" w:themeFillTint="33"/>
          </w:tcPr>
          <w:p w:rsidR="00E056F2" w:rsidRDefault="00E056F2" w:rsidP="00EC5E1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Field 3; 56.25cGy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1.030)(.9692)(.9282)(.906)(1.028)=65 MU*.98=</w:t>
            </w:r>
            <w:r>
              <w:rPr>
                <w:rFonts w:ascii="Times New Roman" w:hAnsi="Times New Roman" w:cs="Times New Roman"/>
                <w:b/>
                <w:sz w:val="24"/>
                <w:szCs w:val="24"/>
                <w:u w:val="single"/>
              </w:rPr>
              <w:t xml:space="preserve">64 </w:t>
            </w:r>
            <w:r w:rsidRPr="0014033F">
              <w:rPr>
                <w:rFonts w:ascii="Times New Roman" w:hAnsi="Times New Roman" w:cs="Times New Roman"/>
                <w:b/>
                <w:sz w:val="24"/>
                <w:szCs w:val="24"/>
                <w:u w:val="single"/>
              </w:rPr>
              <w:t>MU</w:t>
            </w:r>
          </w:p>
        </w:tc>
        <w:tc>
          <w:tcPr>
            <w:tcW w:w="2711" w:type="dxa"/>
            <w:shd w:val="clear" w:color="auto" w:fill="D9E2F3" w:themeFill="accent5" w:themeFillTint="33"/>
          </w:tcPr>
          <w:p w:rsidR="00E056F2" w:rsidRDefault="008A24BF" w:rsidP="00EC5E10">
            <w:pPr>
              <w:spacing w:line="360" w:lineRule="auto"/>
              <w:rPr>
                <w:rFonts w:ascii="Times New Roman" w:hAnsi="Times New Roman" w:cs="Times New Roman"/>
                <w:sz w:val="24"/>
                <w:szCs w:val="24"/>
              </w:rPr>
            </w:pPr>
            <w:r>
              <w:rPr>
                <w:rFonts w:ascii="Times New Roman" w:hAnsi="Times New Roman" w:cs="Times New Roman"/>
                <w:sz w:val="24"/>
                <w:szCs w:val="24"/>
              </w:rPr>
              <w:t>116-64/116 (*</w:t>
            </w:r>
            <w:proofErr w:type="gramStart"/>
            <w:r>
              <w:rPr>
                <w:rFonts w:ascii="Times New Roman" w:hAnsi="Times New Roman" w:cs="Times New Roman"/>
                <w:sz w:val="24"/>
                <w:szCs w:val="24"/>
              </w:rPr>
              <w:t>100)=</w:t>
            </w:r>
            <w:proofErr w:type="gramEnd"/>
            <w:r w:rsidRPr="008A24BF">
              <w:rPr>
                <w:rFonts w:ascii="Times New Roman" w:hAnsi="Times New Roman" w:cs="Times New Roman"/>
                <w:b/>
                <w:sz w:val="24"/>
                <w:szCs w:val="24"/>
                <w:u w:val="single"/>
              </w:rPr>
              <w:t>45%</w:t>
            </w:r>
          </w:p>
        </w:tc>
      </w:tr>
      <w:tr w:rsidR="00E056F2" w:rsidTr="008A24BF">
        <w:tc>
          <w:tcPr>
            <w:tcW w:w="7642" w:type="dxa"/>
            <w:shd w:val="clear" w:color="auto" w:fill="FFF2CC" w:themeFill="accent4" w:themeFillTint="33"/>
          </w:tcPr>
          <w:p w:rsidR="004E70E1" w:rsidRDefault="00E056F2" w:rsidP="00EC5E10">
            <w:pPr>
              <w:spacing w:line="360" w:lineRule="auto"/>
              <w:rPr>
                <w:rFonts w:ascii="Times New Roman" w:hAnsi="Times New Roman" w:cs="Times New Roman"/>
                <w:sz w:val="24"/>
                <w:szCs w:val="24"/>
              </w:rPr>
            </w:pPr>
            <w:r>
              <w:rPr>
                <w:rFonts w:ascii="Times New Roman" w:hAnsi="Times New Roman" w:cs="Times New Roman"/>
                <w:sz w:val="24"/>
                <w:szCs w:val="24"/>
              </w:rPr>
              <w:t xml:space="preserve">Field 4; </w:t>
            </w:r>
            <w:r w:rsidRPr="00E056F2">
              <w:rPr>
                <w:rFonts w:ascii="Times New Roman" w:hAnsi="Times New Roman" w:cs="Times New Roman"/>
                <w:sz w:val="24"/>
                <w:szCs w:val="24"/>
              </w:rPr>
              <w:t>56</w:t>
            </w:r>
            <w:r>
              <w:rPr>
                <w:rFonts w:ascii="Times New Roman" w:hAnsi="Times New Roman" w:cs="Times New Roman"/>
                <w:sz w:val="24"/>
                <w:szCs w:val="24"/>
              </w:rPr>
              <w:t>.25cGy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1.030)(.967)(.924)(.9305)(1.026)=64</w:t>
            </w:r>
            <w:r w:rsidRPr="00E056F2">
              <w:rPr>
                <w:rFonts w:ascii="Times New Roman" w:hAnsi="Times New Roman" w:cs="Times New Roman"/>
                <w:sz w:val="24"/>
                <w:szCs w:val="24"/>
              </w:rPr>
              <w:t xml:space="preserve"> MU</w:t>
            </w:r>
            <w:r>
              <w:rPr>
                <w:rFonts w:ascii="Times New Roman" w:hAnsi="Times New Roman" w:cs="Times New Roman"/>
                <w:sz w:val="24"/>
                <w:szCs w:val="24"/>
              </w:rPr>
              <w:t>*.98=</w:t>
            </w:r>
          </w:p>
          <w:p w:rsidR="00E056F2" w:rsidRDefault="00E056F2" w:rsidP="00EC5E10">
            <w:pPr>
              <w:spacing w:line="360" w:lineRule="auto"/>
              <w:rPr>
                <w:rFonts w:ascii="Times New Roman" w:hAnsi="Times New Roman" w:cs="Times New Roman"/>
                <w:sz w:val="24"/>
                <w:szCs w:val="24"/>
              </w:rPr>
            </w:pPr>
            <w:r>
              <w:rPr>
                <w:rFonts w:ascii="Times New Roman" w:hAnsi="Times New Roman" w:cs="Times New Roman"/>
                <w:b/>
                <w:sz w:val="24"/>
                <w:szCs w:val="24"/>
                <w:u w:val="single"/>
              </w:rPr>
              <w:t xml:space="preserve">63 </w:t>
            </w:r>
            <w:r w:rsidRPr="0014033F">
              <w:rPr>
                <w:rFonts w:ascii="Times New Roman" w:hAnsi="Times New Roman" w:cs="Times New Roman"/>
                <w:b/>
                <w:sz w:val="24"/>
                <w:szCs w:val="24"/>
                <w:u w:val="single"/>
              </w:rPr>
              <w:t>MU</w:t>
            </w:r>
          </w:p>
        </w:tc>
        <w:tc>
          <w:tcPr>
            <w:tcW w:w="2711" w:type="dxa"/>
            <w:shd w:val="clear" w:color="auto" w:fill="D9E2F3" w:themeFill="accent5" w:themeFillTint="33"/>
          </w:tcPr>
          <w:p w:rsidR="00E056F2" w:rsidRDefault="008A24BF" w:rsidP="00EC5E10">
            <w:pPr>
              <w:spacing w:line="360" w:lineRule="auto"/>
              <w:rPr>
                <w:rFonts w:ascii="Times New Roman" w:hAnsi="Times New Roman" w:cs="Times New Roman"/>
                <w:sz w:val="24"/>
                <w:szCs w:val="24"/>
              </w:rPr>
            </w:pPr>
            <w:r>
              <w:rPr>
                <w:rFonts w:ascii="Times New Roman" w:hAnsi="Times New Roman" w:cs="Times New Roman"/>
                <w:sz w:val="24"/>
                <w:szCs w:val="24"/>
              </w:rPr>
              <w:t>114-63/114 (*</w:t>
            </w:r>
            <w:proofErr w:type="gramStart"/>
            <w:r>
              <w:rPr>
                <w:rFonts w:ascii="Times New Roman" w:hAnsi="Times New Roman" w:cs="Times New Roman"/>
                <w:sz w:val="24"/>
                <w:szCs w:val="24"/>
              </w:rPr>
              <w:t>100)=</w:t>
            </w:r>
            <w:proofErr w:type="gramEnd"/>
            <w:r w:rsidRPr="008A24BF">
              <w:rPr>
                <w:rFonts w:ascii="Times New Roman" w:hAnsi="Times New Roman" w:cs="Times New Roman"/>
                <w:b/>
                <w:sz w:val="24"/>
                <w:szCs w:val="24"/>
                <w:u w:val="single"/>
              </w:rPr>
              <w:t>45%</w:t>
            </w:r>
          </w:p>
        </w:tc>
      </w:tr>
    </w:tbl>
    <w:p w:rsidR="00323563" w:rsidRDefault="0045608D" w:rsidP="00EC5E10">
      <w:pPr>
        <w:spacing w:line="360" w:lineRule="auto"/>
        <w:rPr>
          <w:rFonts w:ascii="Times New Roman" w:hAnsi="Times New Roman" w:cs="Times New Roman"/>
          <w:sz w:val="24"/>
          <w:szCs w:val="24"/>
        </w:rPr>
      </w:pPr>
      <w:r>
        <w:rPr>
          <w:rFonts w:ascii="Times New Roman" w:hAnsi="Times New Roman" w:cs="Times New Roman"/>
          <w:sz w:val="24"/>
          <w:szCs w:val="24"/>
        </w:rPr>
        <w:t>Attached below is a copy of the printed plan monitor unit calculation</w:t>
      </w:r>
      <w:r w:rsidR="00323563">
        <w:rPr>
          <w:rFonts w:ascii="Times New Roman" w:hAnsi="Times New Roman" w:cs="Times New Roman"/>
          <w:sz w:val="24"/>
          <w:szCs w:val="24"/>
        </w:rPr>
        <w:t xml:space="preserve">. One may note that the wedge factor value is not displayed in this planning system. However, wedge data is uploaded by physics into the treatment planning system </w:t>
      </w:r>
      <w:r w:rsidR="00111068">
        <w:rPr>
          <w:rFonts w:ascii="Times New Roman" w:hAnsi="Times New Roman" w:cs="Times New Roman"/>
          <w:sz w:val="24"/>
          <w:szCs w:val="24"/>
        </w:rPr>
        <w:t xml:space="preserve">(TPS) </w:t>
      </w:r>
      <w:r w:rsidR="00323563">
        <w:rPr>
          <w:rFonts w:ascii="Times New Roman" w:hAnsi="Times New Roman" w:cs="Times New Roman"/>
          <w:sz w:val="24"/>
          <w:szCs w:val="24"/>
        </w:rPr>
        <w:t xml:space="preserve">and it is automatically applied </w:t>
      </w:r>
      <w:r w:rsidR="00111068">
        <w:rPr>
          <w:rFonts w:ascii="Times New Roman" w:hAnsi="Times New Roman" w:cs="Times New Roman"/>
          <w:sz w:val="24"/>
          <w:szCs w:val="24"/>
        </w:rPr>
        <w:t xml:space="preserve">by Pinnacle TPS </w:t>
      </w:r>
      <w:r w:rsidR="00323563">
        <w:rPr>
          <w:rFonts w:ascii="Times New Roman" w:hAnsi="Times New Roman" w:cs="Times New Roman"/>
          <w:sz w:val="24"/>
          <w:szCs w:val="24"/>
        </w:rPr>
        <w:t>when any wedge is added to a beam.</w:t>
      </w:r>
    </w:p>
    <w:p w:rsidR="0045608D" w:rsidRDefault="0045608D" w:rsidP="00EC5E10">
      <w:pPr>
        <w:spacing w:line="360" w:lineRule="auto"/>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extent cx="4765992" cy="5295547"/>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dge plan-pg4.jpg"/>
                    <pic:cNvPicPr/>
                  </pic:nvPicPr>
                  <pic:blipFill>
                    <a:blip r:embed="rId11">
                      <a:extLst>
                        <a:ext uri="{28A0092B-C50C-407E-A947-70E740481C1C}">
                          <a14:useLocalDpi xmlns:a14="http://schemas.microsoft.com/office/drawing/2010/main" val="0"/>
                        </a:ext>
                      </a:extLst>
                    </a:blip>
                    <a:stretch>
                      <a:fillRect/>
                    </a:stretch>
                  </pic:blipFill>
                  <pic:spPr>
                    <a:xfrm>
                      <a:off x="0" y="0"/>
                      <a:ext cx="4777424" cy="5308249"/>
                    </a:xfrm>
                    <a:prstGeom prst="rect">
                      <a:avLst/>
                    </a:prstGeom>
                  </pic:spPr>
                </pic:pic>
              </a:graphicData>
            </a:graphic>
          </wp:inline>
        </w:drawing>
      </w:r>
    </w:p>
    <w:p w:rsidR="00694CB3" w:rsidRDefault="00323563" w:rsidP="00EC5E10">
      <w:pPr>
        <w:spacing w:line="360" w:lineRule="auto"/>
        <w:rPr>
          <w:rFonts w:ascii="Times New Roman" w:hAnsi="Times New Roman" w:cs="Times New Roman"/>
          <w:sz w:val="24"/>
          <w:szCs w:val="24"/>
        </w:rPr>
      </w:pPr>
      <w:r>
        <w:rPr>
          <w:rFonts w:ascii="Times New Roman" w:hAnsi="Times New Roman" w:cs="Times New Roman"/>
          <w:sz w:val="24"/>
          <w:szCs w:val="24"/>
        </w:rPr>
        <w:t>At UF Health Cancer Center all monitor unit second checks are performed using Diamond Calc. All data from Pinna</w:t>
      </w:r>
      <w:r w:rsidR="004E70E1">
        <w:rPr>
          <w:rFonts w:ascii="Times New Roman" w:hAnsi="Times New Roman" w:cs="Times New Roman"/>
          <w:sz w:val="24"/>
          <w:szCs w:val="24"/>
        </w:rPr>
        <w:t>cle is exported to the Diamon</w:t>
      </w:r>
      <w:r>
        <w:rPr>
          <w:rFonts w:ascii="Times New Roman" w:hAnsi="Times New Roman" w:cs="Times New Roman"/>
          <w:sz w:val="24"/>
          <w:szCs w:val="24"/>
        </w:rPr>
        <w:t xml:space="preserve">d </w:t>
      </w:r>
      <w:proofErr w:type="spellStart"/>
      <w:r>
        <w:rPr>
          <w:rFonts w:ascii="Times New Roman" w:hAnsi="Times New Roman" w:cs="Times New Roman"/>
          <w:sz w:val="24"/>
          <w:szCs w:val="24"/>
        </w:rPr>
        <w:t>Calc</w:t>
      </w:r>
      <w:proofErr w:type="spellEnd"/>
      <w:r>
        <w:rPr>
          <w:rFonts w:ascii="Times New Roman" w:hAnsi="Times New Roman" w:cs="Times New Roman"/>
          <w:sz w:val="24"/>
          <w:szCs w:val="24"/>
        </w:rPr>
        <w:t xml:space="preserve"> independent check system for MU </w:t>
      </w:r>
      <w:r>
        <w:rPr>
          <w:rFonts w:ascii="Times New Roman" w:hAnsi="Times New Roman" w:cs="Times New Roman"/>
          <w:sz w:val="24"/>
          <w:szCs w:val="24"/>
        </w:rPr>
        <w:lastRenderedPageBreak/>
        <w:t xml:space="preserve">verification. </w:t>
      </w:r>
      <w:r w:rsidR="00111068">
        <w:rPr>
          <w:rFonts w:ascii="Times New Roman" w:hAnsi="Times New Roman" w:cs="Times New Roman"/>
          <w:sz w:val="24"/>
          <w:szCs w:val="24"/>
        </w:rPr>
        <w:t xml:space="preserve">The monitor unit </w:t>
      </w:r>
      <w:proofErr w:type="spellStart"/>
      <w:r w:rsidR="00111068">
        <w:rPr>
          <w:rFonts w:ascii="Times New Roman" w:hAnsi="Times New Roman" w:cs="Times New Roman"/>
          <w:sz w:val="24"/>
          <w:szCs w:val="24"/>
        </w:rPr>
        <w:t>calc</w:t>
      </w:r>
      <w:proofErr w:type="spellEnd"/>
      <w:r w:rsidR="00111068">
        <w:rPr>
          <w:rFonts w:ascii="Times New Roman" w:hAnsi="Times New Roman" w:cs="Times New Roman"/>
          <w:sz w:val="24"/>
          <w:szCs w:val="24"/>
        </w:rPr>
        <w:t xml:space="preserve"> </w:t>
      </w:r>
      <w:r w:rsidR="00624640">
        <w:rPr>
          <w:rFonts w:ascii="Times New Roman" w:hAnsi="Times New Roman" w:cs="Times New Roman"/>
          <w:sz w:val="24"/>
          <w:szCs w:val="24"/>
        </w:rPr>
        <w:t>of the TPS compared to the D</w:t>
      </w:r>
      <w:r w:rsidR="004E70E1">
        <w:rPr>
          <w:rFonts w:ascii="Times New Roman" w:hAnsi="Times New Roman" w:cs="Times New Roman"/>
          <w:sz w:val="24"/>
          <w:szCs w:val="24"/>
        </w:rPr>
        <w:t xml:space="preserve">iamond </w:t>
      </w:r>
      <w:proofErr w:type="spellStart"/>
      <w:r w:rsidR="004E70E1">
        <w:rPr>
          <w:rFonts w:ascii="Times New Roman" w:hAnsi="Times New Roman" w:cs="Times New Roman"/>
          <w:sz w:val="24"/>
          <w:szCs w:val="24"/>
        </w:rPr>
        <w:t>C</w:t>
      </w:r>
      <w:r w:rsidR="00111068">
        <w:rPr>
          <w:rFonts w:ascii="Times New Roman" w:hAnsi="Times New Roman" w:cs="Times New Roman"/>
          <w:sz w:val="24"/>
          <w:szCs w:val="24"/>
        </w:rPr>
        <w:t>alc</w:t>
      </w:r>
      <w:proofErr w:type="spellEnd"/>
      <w:r w:rsidR="00111068">
        <w:rPr>
          <w:rFonts w:ascii="Times New Roman" w:hAnsi="Times New Roman" w:cs="Times New Roman"/>
          <w:sz w:val="24"/>
          <w:szCs w:val="24"/>
        </w:rPr>
        <w:t xml:space="preserve"> must be within 2%</w:t>
      </w:r>
      <w:r w:rsidR="00111068">
        <w:rPr>
          <w:rFonts w:ascii="Times New Roman" w:hAnsi="Times New Roman" w:cs="Times New Roman"/>
          <w:sz w:val="24"/>
          <w:szCs w:val="24"/>
          <w:vertAlign w:val="superscript"/>
        </w:rPr>
        <w:t xml:space="preserve"> </w:t>
      </w:r>
      <w:r w:rsidR="00111068">
        <w:rPr>
          <w:rFonts w:ascii="Times New Roman" w:hAnsi="Times New Roman" w:cs="Times New Roman"/>
          <w:sz w:val="24"/>
          <w:szCs w:val="24"/>
        </w:rPr>
        <w:t>for a plan to be approved for treatment.</w:t>
      </w:r>
      <w:r w:rsidR="00111068">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Attached below is the second check performed for this plan. </w:t>
      </w:r>
    </w:p>
    <w:p w:rsidR="00323563" w:rsidRDefault="00323563" w:rsidP="00EC5E10">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8258" cy="548636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dge plan-pg8.jpg"/>
                    <pic:cNvPicPr/>
                  </pic:nvPicPr>
                  <pic:blipFill>
                    <a:blip r:embed="rId12">
                      <a:extLst>
                        <a:ext uri="{28A0092B-C50C-407E-A947-70E740481C1C}">
                          <a14:useLocalDpi xmlns:a14="http://schemas.microsoft.com/office/drawing/2010/main" val="0"/>
                        </a:ext>
                      </a:extLst>
                    </a:blip>
                    <a:stretch>
                      <a:fillRect/>
                    </a:stretch>
                  </pic:blipFill>
                  <pic:spPr>
                    <a:xfrm>
                      <a:off x="0" y="0"/>
                      <a:ext cx="4782423" cy="5502668"/>
                    </a:xfrm>
                    <a:prstGeom prst="rect">
                      <a:avLst/>
                    </a:prstGeom>
                  </pic:spPr>
                </pic:pic>
              </a:graphicData>
            </a:graphic>
          </wp:inline>
        </w:drawing>
      </w:r>
    </w:p>
    <w:p w:rsidR="00797F0B" w:rsidRPr="00323563" w:rsidRDefault="00797F0B" w:rsidP="00EC5E10">
      <w:pPr>
        <w:spacing w:line="360" w:lineRule="auto"/>
        <w:rPr>
          <w:rFonts w:ascii="Times New Roman" w:hAnsi="Times New Roman" w:cs="Times New Roman"/>
          <w:sz w:val="24"/>
          <w:szCs w:val="24"/>
        </w:rPr>
      </w:pPr>
      <w:r>
        <w:rPr>
          <w:rFonts w:ascii="Times New Roman" w:hAnsi="Times New Roman" w:cs="Times New Roman"/>
          <w:sz w:val="24"/>
          <w:szCs w:val="24"/>
        </w:rPr>
        <w:t xml:space="preserve">Pictured below is a copy of the treatment plan </w:t>
      </w:r>
      <w:proofErr w:type="spellStart"/>
      <w:r>
        <w:rPr>
          <w:rFonts w:ascii="Times New Roman" w:hAnsi="Times New Roman" w:cs="Times New Roman"/>
          <w:sz w:val="24"/>
          <w:szCs w:val="24"/>
        </w:rPr>
        <w:t>isodose</w:t>
      </w:r>
      <w:proofErr w:type="spellEnd"/>
      <w:r>
        <w:rPr>
          <w:rFonts w:ascii="Times New Roman" w:hAnsi="Times New Roman" w:cs="Times New Roman"/>
          <w:sz w:val="24"/>
          <w:szCs w:val="24"/>
        </w:rPr>
        <w:t xml:space="preserve"> distribution </w:t>
      </w:r>
      <w:r w:rsidR="00D91240">
        <w:rPr>
          <w:rFonts w:ascii="Times New Roman" w:hAnsi="Times New Roman" w:cs="Times New Roman"/>
          <w:sz w:val="24"/>
          <w:szCs w:val="24"/>
        </w:rPr>
        <w:t xml:space="preserve">with </w:t>
      </w:r>
      <w:proofErr w:type="gramStart"/>
      <w:r w:rsidR="00D91240">
        <w:rPr>
          <w:rFonts w:ascii="Times New Roman" w:hAnsi="Times New Roman" w:cs="Times New Roman"/>
          <w:sz w:val="24"/>
          <w:szCs w:val="24"/>
        </w:rPr>
        <w:t>30 degree</w:t>
      </w:r>
      <w:proofErr w:type="gramEnd"/>
      <w:r w:rsidR="00D91240">
        <w:rPr>
          <w:rFonts w:ascii="Times New Roman" w:hAnsi="Times New Roman" w:cs="Times New Roman"/>
          <w:sz w:val="24"/>
          <w:szCs w:val="24"/>
        </w:rPr>
        <w:t xml:space="preserve"> wedge</w:t>
      </w:r>
      <w:r>
        <w:rPr>
          <w:rFonts w:ascii="Times New Roman" w:hAnsi="Times New Roman" w:cs="Times New Roman"/>
          <w:sz w:val="24"/>
          <w:szCs w:val="24"/>
        </w:rPr>
        <w:t xml:space="preserve">. </w:t>
      </w:r>
    </w:p>
    <w:p w:rsidR="00D91240" w:rsidRDefault="00797F0B" w:rsidP="00EC5E10">
      <w:pPr>
        <w:spacing w:line="360" w:lineRule="auto"/>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inline distT="0" distB="0" distL="0" distR="0">
            <wp:extent cx="5375329" cy="34283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dge plan-pg11.jpg"/>
                    <pic:cNvPicPr/>
                  </pic:nvPicPr>
                  <pic:blipFill>
                    <a:blip r:embed="rId13">
                      <a:extLst>
                        <a:ext uri="{28A0092B-C50C-407E-A947-70E740481C1C}">
                          <a14:useLocalDpi xmlns:a14="http://schemas.microsoft.com/office/drawing/2010/main" val="0"/>
                        </a:ext>
                      </a:extLst>
                    </a:blip>
                    <a:stretch>
                      <a:fillRect/>
                    </a:stretch>
                  </pic:blipFill>
                  <pic:spPr>
                    <a:xfrm>
                      <a:off x="0" y="0"/>
                      <a:ext cx="5392968" cy="3439615"/>
                    </a:xfrm>
                    <a:prstGeom prst="rect">
                      <a:avLst/>
                    </a:prstGeom>
                  </pic:spPr>
                </pic:pic>
              </a:graphicData>
            </a:graphic>
          </wp:inline>
        </w:drawing>
      </w:r>
    </w:p>
    <w:p w:rsidR="00D91240" w:rsidRPr="00D91240" w:rsidRDefault="00D91240" w:rsidP="00EC5E10">
      <w:pPr>
        <w:spacing w:line="360" w:lineRule="auto"/>
        <w:rPr>
          <w:rFonts w:ascii="Times New Roman" w:hAnsi="Times New Roman" w:cs="Times New Roman"/>
          <w:sz w:val="24"/>
          <w:szCs w:val="24"/>
        </w:rPr>
      </w:pPr>
      <w:r>
        <w:rPr>
          <w:rFonts w:ascii="Times New Roman" w:hAnsi="Times New Roman" w:cs="Times New Roman"/>
          <w:sz w:val="24"/>
          <w:szCs w:val="24"/>
        </w:rPr>
        <w:t xml:space="preserve">Referenced below are beam’s eye view digitally reconstructed radiographs (DRR) of the wedged fields indicating wedge orientation. </w:t>
      </w:r>
    </w:p>
    <w:p w:rsidR="00694CB3" w:rsidRDefault="00797F0B" w:rsidP="00EC5E10">
      <w:pPr>
        <w:spacing w:line="360" w:lineRule="auto"/>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extent cx="5324475" cy="34333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edge plan-pg9.jpg"/>
                    <pic:cNvPicPr/>
                  </pic:nvPicPr>
                  <pic:blipFill>
                    <a:blip r:embed="rId14">
                      <a:extLst>
                        <a:ext uri="{28A0092B-C50C-407E-A947-70E740481C1C}">
                          <a14:useLocalDpi xmlns:a14="http://schemas.microsoft.com/office/drawing/2010/main" val="0"/>
                        </a:ext>
                      </a:extLst>
                    </a:blip>
                    <a:stretch>
                      <a:fillRect/>
                    </a:stretch>
                  </pic:blipFill>
                  <pic:spPr>
                    <a:xfrm>
                      <a:off x="0" y="0"/>
                      <a:ext cx="5334723" cy="3439911"/>
                    </a:xfrm>
                    <a:prstGeom prst="rect">
                      <a:avLst/>
                    </a:prstGeom>
                  </pic:spPr>
                </pic:pic>
              </a:graphicData>
            </a:graphic>
          </wp:inline>
        </w:drawing>
      </w:r>
    </w:p>
    <w:p w:rsidR="00CF09FA" w:rsidRDefault="003A535F" w:rsidP="004B24B9">
      <w:pPr>
        <w:spacing w:line="360" w:lineRule="auto"/>
        <w:rPr>
          <w:rFonts w:ascii="Times New Roman" w:hAnsi="Times New Roman" w:cs="Times New Roman"/>
          <w:sz w:val="24"/>
          <w:szCs w:val="24"/>
        </w:rPr>
      </w:pPr>
      <w:r w:rsidRPr="003A535F">
        <w:rPr>
          <w:rFonts w:ascii="Times New Roman" w:hAnsi="Times New Roman" w:cs="Times New Roman"/>
          <w:b/>
          <w:sz w:val="24"/>
          <w:szCs w:val="24"/>
          <w:u w:val="single"/>
        </w:rPr>
        <w:lastRenderedPageBreak/>
        <w:t>Conclusion:</w:t>
      </w:r>
      <w:r>
        <w:rPr>
          <w:rFonts w:ascii="Times New Roman" w:hAnsi="Times New Roman" w:cs="Times New Roman"/>
          <w:b/>
          <w:sz w:val="24"/>
          <w:szCs w:val="24"/>
          <w:u w:val="single"/>
        </w:rPr>
        <w:t xml:space="preserve"> </w:t>
      </w:r>
      <w:r w:rsidR="00152AB5">
        <w:rPr>
          <w:rFonts w:ascii="Times New Roman" w:hAnsi="Times New Roman" w:cs="Times New Roman"/>
          <w:sz w:val="24"/>
          <w:szCs w:val="24"/>
        </w:rPr>
        <w:t xml:space="preserve">The use of wedges enable corrections to </w:t>
      </w:r>
      <w:proofErr w:type="spellStart"/>
      <w:r w:rsidR="00152AB5">
        <w:rPr>
          <w:rFonts w:ascii="Times New Roman" w:hAnsi="Times New Roman" w:cs="Times New Roman"/>
          <w:sz w:val="24"/>
          <w:szCs w:val="24"/>
        </w:rPr>
        <w:t>isodose</w:t>
      </w:r>
      <w:proofErr w:type="spellEnd"/>
      <w:r w:rsidR="00152AB5">
        <w:rPr>
          <w:rFonts w:ascii="Times New Roman" w:hAnsi="Times New Roman" w:cs="Times New Roman"/>
          <w:sz w:val="24"/>
          <w:szCs w:val="24"/>
        </w:rPr>
        <w:t xml:space="preserve"> distributions based on patient anatomy and tissue </w:t>
      </w:r>
      <w:proofErr w:type="spellStart"/>
      <w:r w:rsidR="00152AB5">
        <w:rPr>
          <w:rFonts w:ascii="Times New Roman" w:hAnsi="Times New Roman" w:cs="Times New Roman"/>
          <w:sz w:val="24"/>
          <w:szCs w:val="24"/>
        </w:rPr>
        <w:t>inhommogeneities</w:t>
      </w:r>
      <w:proofErr w:type="spellEnd"/>
      <w:r w:rsidR="00152AB5">
        <w:rPr>
          <w:rFonts w:ascii="Times New Roman" w:hAnsi="Times New Roman" w:cs="Times New Roman"/>
          <w:sz w:val="24"/>
          <w:szCs w:val="24"/>
        </w:rPr>
        <w:t xml:space="preserve">. As has been seen in the </w:t>
      </w:r>
      <w:r w:rsidR="00624640">
        <w:rPr>
          <w:rFonts w:ascii="Times New Roman" w:hAnsi="Times New Roman" w:cs="Times New Roman"/>
          <w:sz w:val="24"/>
          <w:szCs w:val="24"/>
        </w:rPr>
        <w:t>preceding</w:t>
      </w:r>
      <w:r w:rsidR="00152AB5">
        <w:rPr>
          <w:rFonts w:ascii="Times New Roman" w:hAnsi="Times New Roman" w:cs="Times New Roman"/>
          <w:sz w:val="24"/>
          <w:szCs w:val="24"/>
        </w:rPr>
        <w:t xml:space="preserve"> exercise the presence of a wedge can significantly alter the output of a radiotherapy treatment plan. </w:t>
      </w:r>
      <w:r w:rsidR="00783671">
        <w:rPr>
          <w:rFonts w:ascii="Times New Roman" w:hAnsi="Times New Roman" w:cs="Times New Roman"/>
          <w:sz w:val="24"/>
          <w:szCs w:val="24"/>
        </w:rPr>
        <w:t xml:space="preserve">As such, measurements must be taken to compare a standardized open field to a wedged field to determine the effect a wedge will have on the treatment beam. The wedge factor obtained </w:t>
      </w:r>
      <w:r w:rsidR="00453F13">
        <w:rPr>
          <w:rFonts w:ascii="Times New Roman" w:hAnsi="Times New Roman" w:cs="Times New Roman"/>
          <w:sz w:val="24"/>
          <w:szCs w:val="24"/>
        </w:rPr>
        <w:t>can then be applied to an individualized treatment plan to arrive at an accurate monitor unit setting to deliver an accurate treatment</w:t>
      </w:r>
      <w:r w:rsidR="004B24B9">
        <w:rPr>
          <w:rFonts w:ascii="Times New Roman" w:hAnsi="Times New Roman" w:cs="Times New Roman"/>
          <w:sz w:val="24"/>
          <w:szCs w:val="24"/>
        </w:rPr>
        <w:t>.</w:t>
      </w:r>
    </w:p>
    <w:p w:rsidR="00922501" w:rsidRDefault="00922501" w:rsidP="00922501">
      <w:pPr>
        <w:rPr>
          <w:rFonts w:ascii="Times New Roman" w:hAnsi="Times New Roman" w:cs="Times New Roman"/>
          <w:sz w:val="24"/>
          <w:szCs w:val="24"/>
        </w:rPr>
      </w:pPr>
    </w:p>
    <w:p w:rsidR="00922501" w:rsidRDefault="00922501" w:rsidP="00922501">
      <w:pPr>
        <w:rPr>
          <w:rFonts w:ascii="Times New Roman" w:hAnsi="Times New Roman" w:cs="Times New Roman"/>
          <w:sz w:val="24"/>
          <w:szCs w:val="24"/>
        </w:rPr>
      </w:pPr>
    </w:p>
    <w:p w:rsidR="00922501" w:rsidRDefault="00922501">
      <w:pPr>
        <w:rPr>
          <w:rFonts w:ascii="Times New Roman" w:hAnsi="Times New Roman" w:cs="Times New Roman"/>
          <w:sz w:val="24"/>
          <w:szCs w:val="24"/>
        </w:rPr>
      </w:pPr>
      <w:r>
        <w:rPr>
          <w:rFonts w:ascii="Times New Roman" w:hAnsi="Times New Roman" w:cs="Times New Roman"/>
          <w:sz w:val="24"/>
          <w:szCs w:val="24"/>
        </w:rPr>
        <w:br w:type="page"/>
      </w:r>
    </w:p>
    <w:p w:rsidR="00922501" w:rsidRPr="00922501" w:rsidRDefault="00922501" w:rsidP="00922501">
      <w:pPr>
        <w:jc w:val="center"/>
        <w:rPr>
          <w:rFonts w:ascii="Times New Roman" w:hAnsi="Times New Roman" w:cs="Times New Roman"/>
          <w:b/>
          <w:sz w:val="24"/>
          <w:szCs w:val="24"/>
        </w:rPr>
      </w:pPr>
    </w:p>
    <w:p w:rsidR="002E38A2" w:rsidRPr="00922501" w:rsidRDefault="004C7C1C" w:rsidP="00922501">
      <w:pPr>
        <w:jc w:val="center"/>
        <w:rPr>
          <w:rFonts w:ascii="Times New Roman" w:hAnsi="Times New Roman" w:cs="Times New Roman"/>
          <w:b/>
          <w:sz w:val="24"/>
          <w:szCs w:val="24"/>
        </w:rPr>
      </w:pPr>
      <w:r w:rsidRPr="00922501">
        <w:rPr>
          <w:rFonts w:ascii="Times New Roman" w:hAnsi="Times New Roman" w:cs="Times New Roman"/>
          <w:b/>
          <w:sz w:val="24"/>
          <w:szCs w:val="24"/>
        </w:rPr>
        <w:t>References</w:t>
      </w:r>
    </w:p>
    <w:p w:rsidR="004C7C1C" w:rsidRDefault="0027384A" w:rsidP="00666A3A">
      <w:pPr>
        <w:spacing w:line="360" w:lineRule="auto"/>
        <w:rPr>
          <w:rFonts w:ascii="Times New Roman" w:hAnsi="Times New Roman" w:cs="Times New Roman"/>
          <w:sz w:val="24"/>
          <w:szCs w:val="24"/>
        </w:rPr>
      </w:pPr>
      <w:r>
        <w:rPr>
          <w:rFonts w:ascii="Times New Roman" w:hAnsi="Times New Roman" w:cs="Times New Roman"/>
          <w:sz w:val="24"/>
          <w:szCs w:val="24"/>
        </w:rPr>
        <w:t>1</w:t>
      </w:r>
      <w:r w:rsidR="00666A3A" w:rsidRPr="00666A3A">
        <w:rPr>
          <w:rFonts w:ascii="Times New Roman" w:hAnsi="Times New Roman" w:cs="Times New Roman"/>
          <w:sz w:val="24"/>
          <w:szCs w:val="24"/>
        </w:rPr>
        <w:t>.</w:t>
      </w:r>
      <w:r w:rsidR="00666A3A">
        <w:rPr>
          <w:rFonts w:ascii="Times New Roman" w:hAnsi="Times New Roman" w:cs="Times New Roman"/>
          <w:sz w:val="24"/>
          <w:szCs w:val="24"/>
        </w:rPr>
        <w:t xml:space="preserve"> </w:t>
      </w:r>
      <w:r w:rsidR="004A572A">
        <w:rPr>
          <w:rFonts w:ascii="Times New Roman" w:hAnsi="Times New Roman" w:cs="Times New Roman"/>
          <w:sz w:val="24"/>
          <w:szCs w:val="24"/>
        </w:rPr>
        <w:t xml:space="preserve">Horton JL. Acceptance Tests and Commissioning Measurements. University of Texas MD Anderson Cancer Center. Houston, TX. </w:t>
      </w:r>
      <w:r w:rsidR="004A572A" w:rsidRPr="00D93B10">
        <w:rPr>
          <w:rFonts w:ascii="Times New Roman" w:hAnsi="Times New Roman" w:cs="Times New Roman"/>
          <w:sz w:val="24"/>
          <w:szCs w:val="24"/>
        </w:rPr>
        <w:t>http://www-naweb.iaea.org/nahu/DMRP/documents/Chapter10.pdf page 375</w:t>
      </w:r>
      <w:r w:rsidR="004A572A">
        <w:rPr>
          <w:rFonts w:ascii="Times New Roman" w:hAnsi="Times New Roman" w:cs="Times New Roman"/>
          <w:sz w:val="24"/>
          <w:szCs w:val="24"/>
        </w:rPr>
        <w:t xml:space="preserve">. </w:t>
      </w:r>
      <w:r w:rsidR="00D93B10">
        <w:rPr>
          <w:rFonts w:ascii="Times New Roman" w:hAnsi="Times New Roman" w:cs="Times New Roman"/>
          <w:sz w:val="24"/>
          <w:szCs w:val="24"/>
        </w:rPr>
        <w:t>Accessed February 25, 2017.</w:t>
      </w:r>
    </w:p>
    <w:p w:rsidR="00666A3A" w:rsidRPr="00992C3F" w:rsidRDefault="0016160B" w:rsidP="00666A3A">
      <w:pPr>
        <w:spacing w:line="360" w:lineRule="auto"/>
        <w:rPr>
          <w:rFonts w:ascii="Times New Roman" w:hAnsi="Times New Roman" w:cs="Times New Roman"/>
          <w:sz w:val="24"/>
          <w:szCs w:val="24"/>
        </w:rPr>
      </w:pPr>
      <w:r>
        <w:rPr>
          <w:rFonts w:ascii="Times New Roman" w:hAnsi="Times New Roman" w:cs="Times New Roman"/>
          <w:sz w:val="24"/>
          <w:szCs w:val="24"/>
        </w:rPr>
        <w:t>3</w:t>
      </w:r>
      <w:r w:rsidR="007F7DF3">
        <w:rPr>
          <w:rFonts w:ascii="Times New Roman" w:hAnsi="Times New Roman" w:cs="Times New Roman"/>
          <w:sz w:val="24"/>
          <w:szCs w:val="24"/>
        </w:rPr>
        <w:t xml:space="preserve">. </w:t>
      </w:r>
      <w:r w:rsidR="007F7DF3" w:rsidRPr="00992C3F">
        <w:rPr>
          <w:rFonts w:ascii="Times New Roman" w:hAnsi="Times New Roman" w:cs="Times New Roman"/>
          <w:sz w:val="24"/>
          <w:szCs w:val="24"/>
        </w:rPr>
        <w:t xml:space="preserve">Khan FM, Gibbons JP. Treatment </w:t>
      </w:r>
      <w:proofErr w:type="gramStart"/>
      <w:r w:rsidR="007F7DF3" w:rsidRPr="00992C3F">
        <w:rPr>
          <w:rFonts w:ascii="Times New Roman" w:hAnsi="Times New Roman" w:cs="Times New Roman"/>
          <w:sz w:val="24"/>
          <w:szCs w:val="24"/>
        </w:rPr>
        <w:t>Planning</w:t>
      </w:r>
      <w:proofErr w:type="gramEnd"/>
      <w:r w:rsidR="007F7DF3" w:rsidRPr="00992C3F">
        <w:rPr>
          <w:rFonts w:ascii="Times New Roman" w:hAnsi="Times New Roman" w:cs="Times New Roman"/>
          <w:sz w:val="24"/>
          <w:szCs w:val="24"/>
        </w:rPr>
        <w:t xml:space="preserve"> I: </w:t>
      </w:r>
      <w:proofErr w:type="spellStart"/>
      <w:r w:rsidR="007F7DF3" w:rsidRPr="00992C3F">
        <w:rPr>
          <w:rFonts w:ascii="Times New Roman" w:hAnsi="Times New Roman" w:cs="Times New Roman"/>
          <w:sz w:val="24"/>
          <w:szCs w:val="24"/>
        </w:rPr>
        <w:t>Isodose</w:t>
      </w:r>
      <w:proofErr w:type="spellEnd"/>
      <w:r w:rsidR="007F7DF3" w:rsidRPr="00992C3F">
        <w:rPr>
          <w:rFonts w:ascii="Times New Roman" w:hAnsi="Times New Roman" w:cs="Times New Roman"/>
          <w:sz w:val="24"/>
          <w:szCs w:val="24"/>
        </w:rPr>
        <w:t xml:space="preserve"> Distributions. In: Khan FM, Gibbons JP, ed. The Physics of Radiation Oncology. 5th Philadelphia, PA: Lippincott Williams &amp; Wilkins; 2014:175-182</w:t>
      </w:r>
      <w:r w:rsidR="004E70E1">
        <w:rPr>
          <w:rFonts w:ascii="Times New Roman" w:hAnsi="Times New Roman" w:cs="Times New Roman"/>
          <w:sz w:val="24"/>
          <w:szCs w:val="24"/>
        </w:rPr>
        <w:t>.</w:t>
      </w:r>
      <w:bookmarkStart w:id="0" w:name="_GoBack"/>
      <w:bookmarkEnd w:id="0"/>
    </w:p>
    <w:p w:rsidR="007F7DF3" w:rsidRPr="00666A3A" w:rsidRDefault="00F01F63" w:rsidP="00666A3A">
      <w:pPr>
        <w:spacing w:line="360" w:lineRule="auto"/>
        <w:rPr>
          <w:rFonts w:ascii="Times New Roman" w:hAnsi="Times New Roman" w:cs="Times New Roman"/>
          <w:sz w:val="24"/>
          <w:szCs w:val="24"/>
        </w:rPr>
      </w:pPr>
      <w:r>
        <w:rPr>
          <w:rFonts w:ascii="Times New Roman" w:hAnsi="Times New Roman" w:cs="Times New Roman"/>
          <w:sz w:val="24"/>
          <w:szCs w:val="24"/>
        </w:rPr>
        <w:t>2</w:t>
      </w:r>
      <w:r w:rsidR="002E38A2">
        <w:rPr>
          <w:rFonts w:ascii="Times New Roman" w:hAnsi="Times New Roman" w:cs="Times New Roman"/>
          <w:sz w:val="24"/>
          <w:szCs w:val="24"/>
        </w:rPr>
        <w:t>.</w:t>
      </w:r>
      <w:r w:rsidR="00D93B10">
        <w:rPr>
          <w:rFonts w:ascii="Times New Roman" w:hAnsi="Times New Roman" w:cs="Times New Roman"/>
          <w:sz w:val="24"/>
          <w:szCs w:val="24"/>
        </w:rPr>
        <w:t xml:space="preserve"> MD Cancer Center Orlando. Varian 23IX with OBI Dosimetry Manual</w:t>
      </w:r>
      <w:r w:rsidR="00375A32">
        <w:rPr>
          <w:rFonts w:ascii="Times New Roman" w:hAnsi="Times New Roman" w:cs="Times New Roman"/>
          <w:sz w:val="24"/>
          <w:szCs w:val="24"/>
        </w:rPr>
        <w:t>. UF Health. Orlando</w:t>
      </w:r>
      <w:r w:rsidR="00D93B10">
        <w:rPr>
          <w:rFonts w:ascii="Times New Roman" w:hAnsi="Times New Roman" w:cs="Times New Roman"/>
          <w:sz w:val="24"/>
          <w:szCs w:val="24"/>
        </w:rPr>
        <w:t>,</w:t>
      </w:r>
      <w:r w:rsidR="00375A32">
        <w:rPr>
          <w:rFonts w:ascii="Times New Roman" w:hAnsi="Times New Roman" w:cs="Times New Roman"/>
          <w:sz w:val="24"/>
          <w:szCs w:val="24"/>
        </w:rPr>
        <w:t xml:space="preserve"> FL. </w:t>
      </w:r>
      <w:r w:rsidR="00D93B10">
        <w:rPr>
          <w:rFonts w:ascii="Times New Roman" w:hAnsi="Times New Roman" w:cs="Times New Roman"/>
          <w:sz w:val="24"/>
          <w:szCs w:val="24"/>
        </w:rPr>
        <w:t xml:space="preserve">Accessed via local area network </w:t>
      </w:r>
      <w:proofErr w:type="spellStart"/>
      <w:r w:rsidR="00D93B10">
        <w:rPr>
          <w:rFonts w:ascii="Times New Roman" w:hAnsi="Times New Roman" w:cs="Times New Roman"/>
          <w:sz w:val="24"/>
          <w:szCs w:val="24"/>
        </w:rPr>
        <w:t>Sharepoint</w:t>
      </w:r>
      <w:proofErr w:type="spellEnd"/>
      <w:r w:rsidR="00D93B10">
        <w:rPr>
          <w:rFonts w:ascii="Times New Roman" w:hAnsi="Times New Roman" w:cs="Times New Roman"/>
          <w:sz w:val="24"/>
          <w:szCs w:val="24"/>
        </w:rPr>
        <w:t xml:space="preserve">. </w:t>
      </w:r>
      <w:proofErr w:type="spellStart"/>
      <w:r w:rsidR="00D93B10">
        <w:rPr>
          <w:rFonts w:ascii="Times New Roman" w:hAnsi="Times New Roman" w:cs="Times New Roman"/>
          <w:sz w:val="24"/>
          <w:szCs w:val="24"/>
        </w:rPr>
        <w:t>Ferburary</w:t>
      </w:r>
      <w:proofErr w:type="spellEnd"/>
      <w:r w:rsidR="00D93B10">
        <w:rPr>
          <w:rFonts w:ascii="Times New Roman" w:hAnsi="Times New Roman" w:cs="Times New Roman"/>
          <w:sz w:val="24"/>
          <w:szCs w:val="24"/>
        </w:rPr>
        <w:t xml:space="preserve"> 25, 2017.</w:t>
      </w:r>
    </w:p>
    <w:p w:rsidR="006A66A6" w:rsidRPr="00FA383F" w:rsidRDefault="006A66A6" w:rsidP="006A66A6">
      <w:pPr>
        <w:spacing w:line="360" w:lineRule="auto"/>
        <w:rPr>
          <w:rFonts w:ascii="Times New Roman" w:hAnsi="Times New Roman" w:cs="Times New Roman"/>
          <w:sz w:val="24"/>
          <w:szCs w:val="24"/>
        </w:rPr>
      </w:pPr>
    </w:p>
    <w:sectPr w:rsidR="006A66A6" w:rsidRPr="00FA38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53F35"/>
    <w:multiLevelType w:val="hybridMultilevel"/>
    <w:tmpl w:val="92C071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D0EE9"/>
    <w:multiLevelType w:val="hybridMultilevel"/>
    <w:tmpl w:val="92C071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2C0DCE"/>
    <w:multiLevelType w:val="hybridMultilevel"/>
    <w:tmpl w:val="FB5A37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3E4E38"/>
    <w:multiLevelType w:val="hybridMultilevel"/>
    <w:tmpl w:val="14824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7C5747"/>
    <w:multiLevelType w:val="hybridMultilevel"/>
    <w:tmpl w:val="92C071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232236"/>
    <w:multiLevelType w:val="hybridMultilevel"/>
    <w:tmpl w:val="92C071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1A1562"/>
    <w:multiLevelType w:val="hybridMultilevel"/>
    <w:tmpl w:val="92C071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4D0B0B"/>
    <w:multiLevelType w:val="hybridMultilevel"/>
    <w:tmpl w:val="BFDE4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EF561F"/>
    <w:multiLevelType w:val="hybridMultilevel"/>
    <w:tmpl w:val="C5B64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B05DC4"/>
    <w:multiLevelType w:val="hybridMultilevel"/>
    <w:tmpl w:val="5ECADD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3"/>
  </w:num>
  <w:num w:numId="4">
    <w:abstractNumId w:val="7"/>
  </w:num>
  <w:num w:numId="5">
    <w:abstractNumId w:val="4"/>
  </w:num>
  <w:num w:numId="6">
    <w:abstractNumId w:val="8"/>
  </w:num>
  <w:num w:numId="7">
    <w:abstractNumId w:val="1"/>
  </w:num>
  <w:num w:numId="8">
    <w:abstractNumId w:val="5"/>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50D"/>
    <w:rsid w:val="00060CB8"/>
    <w:rsid w:val="00072F92"/>
    <w:rsid w:val="0007436E"/>
    <w:rsid w:val="00097211"/>
    <w:rsid w:val="000A45D8"/>
    <w:rsid w:val="000A6103"/>
    <w:rsid w:val="000B0480"/>
    <w:rsid w:val="000B0E44"/>
    <w:rsid w:val="000C4658"/>
    <w:rsid w:val="000D1E08"/>
    <w:rsid w:val="000D4ADE"/>
    <w:rsid w:val="000F4D6F"/>
    <w:rsid w:val="00102AF3"/>
    <w:rsid w:val="00111068"/>
    <w:rsid w:val="00126AB7"/>
    <w:rsid w:val="0014033F"/>
    <w:rsid w:val="00141613"/>
    <w:rsid w:val="00152AB5"/>
    <w:rsid w:val="0016160B"/>
    <w:rsid w:val="00165F3E"/>
    <w:rsid w:val="00170312"/>
    <w:rsid w:val="00173524"/>
    <w:rsid w:val="001779FA"/>
    <w:rsid w:val="00181CB6"/>
    <w:rsid w:val="00182489"/>
    <w:rsid w:val="001959B9"/>
    <w:rsid w:val="001A0567"/>
    <w:rsid w:val="001A29ED"/>
    <w:rsid w:val="001C23F4"/>
    <w:rsid w:val="001D0DA3"/>
    <w:rsid w:val="001D573E"/>
    <w:rsid w:val="001F22B8"/>
    <w:rsid w:val="00243200"/>
    <w:rsid w:val="0027384A"/>
    <w:rsid w:val="00273D1E"/>
    <w:rsid w:val="0028706B"/>
    <w:rsid w:val="002C2363"/>
    <w:rsid w:val="002D60EF"/>
    <w:rsid w:val="002E38A2"/>
    <w:rsid w:val="002E77EC"/>
    <w:rsid w:val="002F37E2"/>
    <w:rsid w:val="00301F9F"/>
    <w:rsid w:val="00304FE3"/>
    <w:rsid w:val="00323563"/>
    <w:rsid w:val="00324DE2"/>
    <w:rsid w:val="00355A95"/>
    <w:rsid w:val="00374318"/>
    <w:rsid w:val="00375A32"/>
    <w:rsid w:val="00380983"/>
    <w:rsid w:val="003A535F"/>
    <w:rsid w:val="003D14C7"/>
    <w:rsid w:val="003D5E9F"/>
    <w:rsid w:val="003F2E4C"/>
    <w:rsid w:val="00401B69"/>
    <w:rsid w:val="00403B60"/>
    <w:rsid w:val="004161E0"/>
    <w:rsid w:val="00437DAD"/>
    <w:rsid w:val="00442718"/>
    <w:rsid w:val="004450E2"/>
    <w:rsid w:val="00453F13"/>
    <w:rsid w:val="0045608D"/>
    <w:rsid w:val="00482DB4"/>
    <w:rsid w:val="00490A6C"/>
    <w:rsid w:val="004A572A"/>
    <w:rsid w:val="004A7E3E"/>
    <w:rsid w:val="004B24B9"/>
    <w:rsid w:val="004C18EB"/>
    <w:rsid w:val="004C288A"/>
    <w:rsid w:val="004C59C3"/>
    <w:rsid w:val="004C7C1C"/>
    <w:rsid w:val="004D3452"/>
    <w:rsid w:val="004E70E1"/>
    <w:rsid w:val="004E740C"/>
    <w:rsid w:val="004E7AA2"/>
    <w:rsid w:val="00507EDB"/>
    <w:rsid w:val="00533068"/>
    <w:rsid w:val="005408CF"/>
    <w:rsid w:val="00561054"/>
    <w:rsid w:val="00584173"/>
    <w:rsid w:val="00584695"/>
    <w:rsid w:val="0059530E"/>
    <w:rsid w:val="005B2FA1"/>
    <w:rsid w:val="005B55AE"/>
    <w:rsid w:val="005C0642"/>
    <w:rsid w:val="005F2291"/>
    <w:rsid w:val="005F7B93"/>
    <w:rsid w:val="00602A3E"/>
    <w:rsid w:val="006057B1"/>
    <w:rsid w:val="00612055"/>
    <w:rsid w:val="00624640"/>
    <w:rsid w:val="00631876"/>
    <w:rsid w:val="00640446"/>
    <w:rsid w:val="00642C01"/>
    <w:rsid w:val="006474E2"/>
    <w:rsid w:val="00666A3A"/>
    <w:rsid w:val="00666E9B"/>
    <w:rsid w:val="00675968"/>
    <w:rsid w:val="00684074"/>
    <w:rsid w:val="00684B11"/>
    <w:rsid w:val="00686ED1"/>
    <w:rsid w:val="00693BBC"/>
    <w:rsid w:val="00693E4E"/>
    <w:rsid w:val="00694CB3"/>
    <w:rsid w:val="006A66A6"/>
    <w:rsid w:val="006B412A"/>
    <w:rsid w:val="006C535A"/>
    <w:rsid w:val="006D745F"/>
    <w:rsid w:val="006E34BE"/>
    <w:rsid w:val="00764C9C"/>
    <w:rsid w:val="00776A40"/>
    <w:rsid w:val="00783671"/>
    <w:rsid w:val="00796971"/>
    <w:rsid w:val="00797F0B"/>
    <w:rsid w:val="007B3A4C"/>
    <w:rsid w:val="007C2D8F"/>
    <w:rsid w:val="007C695B"/>
    <w:rsid w:val="007E03B3"/>
    <w:rsid w:val="007F0B53"/>
    <w:rsid w:val="007F358B"/>
    <w:rsid w:val="007F550D"/>
    <w:rsid w:val="007F7DF3"/>
    <w:rsid w:val="0080004D"/>
    <w:rsid w:val="008235B3"/>
    <w:rsid w:val="0083340A"/>
    <w:rsid w:val="008364C1"/>
    <w:rsid w:val="00865B55"/>
    <w:rsid w:val="0087202D"/>
    <w:rsid w:val="008903A5"/>
    <w:rsid w:val="008A24BF"/>
    <w:rsid w:val="008A60C6"/>
    <w:rsid w:val="008B4F7E"/>
    <w:rsid w:val="008E6472"/>
    <w:rsid w:val="009165B8"/>
    <w:rsid w:val="00922501"/>
    <w:rsid w:val="00927D0D"/>
    <w:rsid w:val="00936A3C"/>
    <w:rsid w:val="009423A1"/>
    <w:rsid w:val="00960E51"/>
    <w:rsid w:val="00992C3F"/>
    <w:rsid w:val="009976A0"/>
    <w:rsid w:val="009A5434"/>
    <w:rsid w:val="009A61B5"/>
    <w:rsid w:val="009D2080"/>
    <w:rsid w:val="009E540D"/>
    <w:rsid w:val="009E5D9A"/>
    <w:rsid w:val="00A014FF"/>
    <w:rsid w:val="00A13922"/>
    <w:rsid w:val="00A258D9"/>
    <w:rsid w:val="00A4174F"/>
    <w:rsid w:val="00A515A0"/>
    <w:rsid w:val="00A523AC"/>
    <w:rsid w:val="00A777BE"/>
    <w:rsid w:val="00AC2DC7"/>
    <w:rsid w:val="00AC4E29"/>
    <w:rsid w:val="00AD21E6"/>
    <w:rsid w:val="00AD3174"/>
    <w:rsid w:val="00B246CA"/>
    <w:rsid w:val="00B260BD"/>
    <w:rsid w:val="00B3342E"/>
    <w:rsid w:val="00B632A4"/>
    <w:rsid w:val="00B81DFA"/>
    <w:rsid w:val="00B8425B"/>
    <w:rsid w:val="00B921BC"/>
    <w:rsid w:val="00B95C82"/>
    <w:rsid w:val="00BA126E"/>
    <w:rsid w:val="00BA7514"/>
    <w:rsid w:val="00BB2CB4"/>
    <w:rsid w:val="00BD7983"/>
    <w:rsid w:val="00BF159C"/>
    <w:rsid w:val="00BF4B93"/>
    <w:rsid w:val="00C07D8A"/>
    <w:rsid w:val="00C23602"/>
    <w:rsid w:val="00C44686"/>
    <w:rsid w:val="00C532FE"/>
    <w:rsid w:val="00C568A4"/>
    <w:rsid w:val="00C56EA8"/>
    <w:rsid w:val="00C82B86"/>
    <w:rsid w:val="00CA368C"/>
    <w:rsid w:val="00CA468F"/>
    <w:rsid w:val="00CC2E58"/>
    <w:rsid w:val="00CE40BE"/>
    <w:rsid w:val="00CF09FA"/>
    <w:rsid w:val="00D14DB4"/>
    <w:rsid w:val="00D23B95"/>
    <w:rsid w:val="00D3177A"/>
    <w:rsid w:val="00D64BCF"/>
    <w:rsid w:val="00D64D67"/>
    <w:rsid w:val="00D82375"/>
    <w:rsid w:val="00D85323"/>
    <w:rsid w:val="00D91240"/>
    <w:rsid w:val="00D91D41"/>
    <w:rsid w:val="00D92EE6"/>
    <w:rsid w:val="00D93B10"/>
    <w:rsid w:val="00DA01DB"/>
    <w:rsid w:val="00DB2DED"/>
    <w:rsid w:val="00DC0CCA"/>
    <w:rsid w:val="00DD1909"/>
    <w:rsid w:val="00DE4976"/>
    <w:rsid w:val="00DE52AD"/>
    <w:rsid w:val="00DE5C51"/>
    <w:rsid w:val="00DF05BD"/>
    <w:rsid w:val="00E056F2"/>
    <w:rsid w:val="00E16C58"/>
    <w:rsid w:val="00E209D4"/>
    <w:rsid w:val="00E535CB"/>
    <w:rsid w:val="00E6163C"/>
    <w:rsid w:val="00E77AD1"/>
    <w:rsid w:val="00E94916"/>
    <w:rsid w:val="00EB447D"/>
    <w:rsid w:val="00EC5E10"/>
    <w:rsid w:val="00EC7529"/>
    <w:rsid w:val="00EE2633"/>
    <w:rsid w:val="00EF1D80"/>
    <w:rsid w:val="00EF4E60"/>
    <w:rsid w:val="00F01F63"/>
    <w:rsid w:val="00F2410C"/>
    <w:rsid w:val="00F27580"/>
    <w:rsid w:val="00F3384E"/>
    <w:rsid w:val="00F35FB1"/>
    <w:rsid w:val="00F374F7"/>
    <w:rsid w:val="00F463D2"/>
    <w:rsid w:val="00F5294A"/>
    <w:rsid w:val="00F66E99"/>
    <w:rsid w:val="00F77A71"/>
    <w:rsid w:val="00FA0C62"/>
    <w:rsid w:val="00FA383F"/>
    <w:rsid w:val="00FB4C97"/>
    <w:rsid w:val="00FC0310"/>
    <w:rsid w:val="00FE6F6E"/>
    <w:rsid w:val="00FF0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58938"/>
  <w15:chartTrackingRefBased/>
  <w15:docId w15:val="{70EB132A-25AA-44FB-8D82-F7C4CC411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3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7C1C"/>
    <w:rPr>
      <w:color w:val="0563C1" w:themeColor="hyperlink"/>
      <w:u w:val="single"/>
    </w:rPr>
  </w:style>
  <w:style w:type="paragraph" w:styleId="ListParagraph">
    <w:name w:val="List Paragraph"/>
    <w:basedOn w:val="Normal"/>
    <w:uiPriority w:val="34"/>
    <w:qFormat/>
    <w:rsid w:val="00666A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C060B-C768-4FD7-8B1C-6011F922C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Pages>
  <Words>1788</Words>
  <Characters>10193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Speedy</dc:creator>
  <cp:keywords/>
  <dc:description/>
  <cp:lastModifiedBy>Jesse Speedy</cp:lastModifiedBy>
  <cp:revision>8</cp:revision>
  <dcterms:created xsi:type="dcterms:W3CDTF">2017-03-12T20:40:00Z</dcterms:created>
  <dcterms:modified xsi:type="dcterms:W3CDTF">2017-03-13T00:07:00Z</dcterms:modified>
</cp:coreProperties>
</file>